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48" w:rsidRDefault="004E27A0">
      <w:pPr>
        <w:rPr>
          <w:rFonts w:ascii="仿宋_GB2312" w:eastAsia="仿宋_GB2312" w:hAnsi="宋体"/>
          <w:sz w:val="32"/>
          <w:szCs w:val="32"/>
        </w:rPr>
      </w:pPr>
      <w:r>
        <w:rPr>
          <w:rFonts w:ascii="仿宋_GB2312" w:eastAsia="仿宋_GB2312" w:hAnsi="宋体" w:hint="eastAsia"/>
          <w:sz w:val="32"/>
          <w:szCs w:val="32"/>
        </w:rPr>
        <w:t>附件：</w:t>
      </w:r>
    </w:p>
    <w:p w:rsidR="007E2448" w:rsidRDefault="007E2448">
      <w:pPr>
        <w:rPr>
          <w:rFonts w:ascii="仿宋_GB2312" w:eastAsia="仿宋_GB2312" w:hAnsi="宋体"/>
          <w:sz w:val="32"/>
          <w:szCs w:val="32"/>
        </w:rPr>
      </w:pPr>
    </w:p>
    <w:p w:rsidR="007E2448" w:rsidRDefault="007E2448">
      <w:pPr>
        <w:jc w:val="center"/>
        <w:rPr>
          <w:rFonts w:ascii="宋体" w:hAnsi="宋体"/>
          <w:b/>
          <w:sz w:val="52"/>
          <w:szCs w:val="52"/>
        </w:rPr>
      </w:pPr>
    </w:p>
    <w:p w:rsidR="007E2448" w:rsidRDefault="007E2448">
      <w:pPr>
        <w:jc w:val="center"/>
        <w:rPr>
          <w:rFonts w:ascii="宋体" w:hAnsi="宋体"/>
          <w:b/>
          <w:sz w:val="52"/>
          <w:szCs w:val="52"/>
        </w:rPr>
      </w:pPr>
    </w:p>
    <w:p w:rsidR="007E2448" w:rsidRDefault="007E2448">
      <w:pPr>
        <w:jc w:val="center"/>
        <w:rPr>
          <w:rFonts w:ascii="宋体" w:hAnsi="宋体"/>
          <w:b/>
          <w:sz w:val="52"/>
          <w:szCs w:val="52"/>
        </w:rPr>
      </w:pPr>
    </w:p>
    <w:p w:rsidR="007E2448" w:rsidRDefault="004E27A0">
      <w:pPr>
        <w:jc w:val="center"/>
        <w:rPr>
          <w:rFonts w:ascii="宋体" w:hAnsi="宋体"/>
          <w:b/>
          <w:sz w:val="52"/>
          <w:szCs w:val="52"/>
        </w:rPr>
      </w:pPr>
      <w:r>
        <w:rPr>
          <w:rFonts w:ascii="宋体" w:hAnsi="宋体"/>
          <w:b/>
          <w:sz w:val="52"/>
          <w:szCs w:val="52"/>
        </w:rPr>
        <w:t>深圳市</w:t>
      </w:r>
      <w:r>
        <w:rPr>
          <w:rFonts w:ascii="宋体" w:hAnsi="宋体" w:hint="eastAsia"/>
          <w:b/>
          <w:sz w:val="52"/>
          <w:szCs w:val="52"/>
        </w:rPr>
        <w:t>生物医药</w:t>
      </w:r>
      <w:r>
        <w:rPr>
          <w:rFonts w:ascii="宋体" w:hAnsi="宋体"/>
          <w:b/>
          <w:sz w:val="52"/>
          <w:szCs w:val="52"/>
        </w:rPr>
        <w:t>产业发展专项资金20</w:t>
      </w:r>
      <w:r>
        <w:rPr>
          <w:rFonts w:ascii="宋体" w:hAnsi="宋体" w:hint="eastAsia"/>
          <w:b/>
          <w:sz w:val="52"/>
          <w:szCs w:val="52"/>
        </w:rPr>
        <w:t>1</w:t>
      </w:r>
      <w:r>
        <w:rPr>
          <w:rFonts w:ascii="宋体" w:hAnsi="宋体"/>
          <w:b/>
          <w:sz w:val="52"/>
          <w:szCs w:val="52"/>
        </w:rPr>
        <w:t>8年第</w:t>
      </w:r>
      <w:r>
        <w:rPr>
          <w:rFonts w:ascii="宋体" w:hAnsi="宋体" w:hint="eastAsia"/>
          <w:b/>
          <w:sz w:val="52"/>
          <w:szCs w:val="52"/>
        </w:rPr>
        <w:t>一</w:t>
      </w:r>
      <w:r>
        <w:rPr>
          <w:rFonts w:ascii="宋体" w:hAnsi="宋体"/>
          <w:b/>
          <w:sz w:val="52"/>
          <w:szCs w:val="52"/>
        </w:rPr>
        <w:t>批扶持计划</w:t>
      </w:r>
      <w:r>
        <w:rPr>
          <w:rFonts w:ascii="宋体" w:hAnsi="宋体" w:hint="eastAsia"/>
          <w:b/>
          <w:sz w:val="52"/>
          <w:szCs w:val="52"/>
        </w:rPr>
        <w:t>申报</w:t>
      </w:r>
      <w:r>
        <w:rPr>
          <w:rFonts w:ascii="宋体" w:hAnsi="宋体"/>
          <w:b/>
          <w:sz w:val="52"/>
          <w:szCs w:val="52"/>
        </w:rPr>
        <w:t>指南</w:t>
      </w:r>
    </w:p>
    <w:p w:rsidR="007E2448" w:rsidRDefault="007E2448">
      <w:pPr>
        <w:jc w:val="center"/>
        <w:rPr>
          <w:rFonts w:ascii="宋体" w:hAnsi="宋体"/>
          <w:b/>
          <w:sz w:val="52"/>
          <w:szCs w:val="52"/>
        </w:rPr>
      </w:pPr>
    </w:p>
    <w:p w:rsidR="007E2448" w:rsidRDefault="007E2448">
      <w:pPr>
        <w:jc w:val="center"/>
        <w:rPr>
          <w:rFonts w:ascii="宋体" w:hAnsi="宋体"/>
          <w:b/>
          <w:sz w:val="52"/>
          <w:szCs w:val="52"/>
        </w:rPr>
      </w:pPr>
    </w:p>
    <w:p w:rsidR="007E2448" w:rsidRDefault="004E27A0">
      <w:pPr>
        <w:rPr>
          <w:rFonts w:ascii="仿宋_GB2312" w:eastAsia="仿宋_GB2312" w:hAnsi="宋体"/>
          <w:b/>
          <w:sz w:val="32"/>
          <w:szCs w:val="32"/>
        </w:rPr>
      </w:pPr>
      <w:r>
        <w:rPr>
          <w:rFonts w:ascii="宋体" w:hAnsi="宋体"/>
          <w:b/>
          <w:sz w:val="52"/>
          <w:szCs w:val="52"/>
        </w:rPr>
        <w:br w:type="page"/>
      </w:r>
    </w:p>
    <w:p w:rsidR="007E2448" w:rsidRDefault="004E27A0">
      <w:pPr>
        <w:jc w:val="center"/>
        <w:rPr>
          <w:rFonts w:ascii="宋体" w:hAnsi="宋体"/>
          <w:b/>
          <w:sz w:val="44"/>
          <w:szCs w:val="44"/>
        </w:rPr>
      </w:pPr>
      <w:r>
        <w:rPr>
          <w:rFonts w:ascii="宋体" w:hAnsi="宋体" w:hint="eastAsia"/>
          <w:b/>
          <w:sz w:val="44"/>
          <w:szCs w:val="44"/>
        </w:rPr>
        <w:lastRenderedPageBreak/>
        <w:t>目  录</w:t>
      </w:r>
    </w:p>
    <w:p w:rsidR="007E2448" w:rsidRDefault="007E2448">
      <w:pPr>
        <w:jc w:val="center"/>
        <w:rPr>
          <w:rFonts w:ascii="宋体" w:hAnsi="宋体"/>
          <w:b/>
          <w:sz w:val="44"/>
          <w:szCs w:val="44"/>
        </w:rPr>
      </w:pPr>
    </w:p>
    <w:p w:rsidR="00E776D8" w:rsidRPr="00364CDC" w:rsidRDefault="004E27A0" w:rsidP="00E776D8">
      <w:pPr>
        <w:pStyle w:val="10"/>
        <w:ind w:firstLine="705"/>
        <w:rPr>
          <w:rFonts w:asciiTheme="minorHAnsi" w:eastAsiaTheme="minorEastAsia" w:hAnsiTheme="minorHAnsi" w:cstheme="minorBidi"/>
          <w:noProof/>
          <w:color w:val="auto"/>
          <w:sz w:val="21"/>
          <w:szCs w:val="22"/>
        </w:rPr>
      </w:pPr>
      <w:r w:rsidRPr="00364CDC">
        <w:rPr>
          <w:rFonts w:ascii="宋体" w:eastAsia="宋体" w:hAnsi="宋体" w:hint="eastAsia"/>
          <w:b/>
          <w:color w:val="auto"/>
          <w:sz w:val="36"/>
          <w:szCs w:val="36"/>
        </w:rPr>
        <w:fldChar w:fldCharType="begin"/>
      </w:r>
      <w:r w:rsidRPr="00364CDC">
        <w:rPr>
          <w:rFonts w:ascii="宋体" w:eastAsia="宋体" w:hAnsi="宋体" w:hint="eastAsia"/>
          <w:b/>
          <w:color w:val="auto"/>
          <w:sz w:val="36"/>
          <w:szCs w:val="36"/>
        </w:rPr>
        <w:instrText xml:space="preserve"> TOC \o "1-3" \h \z \u </w:instrText>
      </w:r>
      <w:r w:rsidRPr="00364CDC">
        <w:rPr>
          <w:rFonts w:ascii="宋体" w:eastAsia="宋体" w:hAnsi="宋体" w:hint="eastAsia"/>
          <w:b/>
          <w:color w:val="auto"/>
          <w:sz w:val="36"/>
          <w:szCs w:val="36"/>
        </w:rPr>
        <w:fldChar w:fldCharType="separate"/>
      </w:r>
      <w:hyperlink w:anchor="_Toc516128148" w:history="1">
        <w:r w:rsidR="00E776D8" w:rsidRPr="00740F60">
          <w:rPr>
            <w:rStyle w:val="ab"/>
            <w:rFonts w:hint="eastAsia"/>
            <w:noProof/>
            <w:color w:val="auto"/>
            <w:kern w:val="0"/>
          </w:rPr>
          <w:t>一、高技术产业化扶持计划（事后资助）</w:t>
        </w:r>
        <w:r w:rsidR="00E776D8" w:rsidRPr="00740F60">
          <w:rPr>
            <w:noProof/>
            <w:webHidden/>
            <w:color w:val="auto"/>
          </w:rPr>
          <w:tab/>
        </w:r>
        <w:r w:rsidR="00E776D8" w:rsidRPr="00740F60">
          <w:rPr>
            <w:noProof/>
            <w:webHidden/>
            <w:color w:val="auto"/>
          </w:rPr>
          <w:fldChar w:fldCharType="begin"/>
        </w:r>
        <w:r w:rsidR="00E776D8" w:rsidRPr="00740F60">
          <w:rPr>
            <w:noProof/>
            <w:webHidden/>
            <w:color w:val="auto"/>
          </w:rPr>
          <w:instrText xml:space="preserve"> PAGEREF _Toc516128148 \h </w:instrText>
        </w:r>
        <w:r w:rsidR="00E776D8" w:rsidRPr="00740F60">
          <w:rPr>
            <w:noProof/>
            <w:webHidden/>
            <w:color w:val="auto"/>
          </w:rPr>
        </w:r>
        <w:r w:rsidR="00E776D8" w:rsidRPr="00740F60">
          <w:rPr>
            <w:noProof/>
            <w:webHidden/>
            <w:color w:val="auto"/>
          </w:rPr>
          <w:fldChar w:fldCharType="separate"/>
        </w:r>
        <w:r w:rsidR="00E776D8" w:rsidRPr="00740F60">
          <w:rPr>
            <w:noProof/>
            <w:webHidden/>
            <w:color w:val="auto"/>
          </w:rPr>
          <w:t>5</w:t>
        </w:r>
        <w:r w:rsidR="00E776D8"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55" w:history="1">
        <w:r w:rsidRPr="00740F60">
          <w:rPr>
            <w:rStyle w:val="ab"/>
            <w:rFonts w:hint="eastAsia"/>
            <w:noProof/>
            <w:color w:val="auto"/>
            <w:kern w:val="0"/>
          </w:rPr>
          <w:t>二、高技术产业化扶持计划（贷款贴息）</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_Toc516128155 \h </w:instrText>
        </w:r>
        <w:r w:rsidRPr="00740F60">
          <w:rPr>
            <w:noProof/>
            <w:webHidden/>
            <w:color w:val="auto"/>
          </w:rPr>
        </w:r>
        <w:r w:rsidRPr="00740F60">
          <w:rPr>
            <w:noProof/>
            <w:webHidden/>
            <w:color w:val="auto"/>
          </w:rPr>
          <w:fldChar w:fldCharType="separate"/>
        </w:r>
        <w:r w:rsidRPr="00740F60">
          <w:rPr>
            <w:noProof/>
            <w:webHidden/>
            <w:color w:val="auto"/>
          </w:rPr>
          <w:t>12</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61" w:history="1">
        <w:r w:rsidRPr="00740F60">
          <w:rPr>
            <w:rStyle w:val="ab"/>
            <w:rFonts w:hint="eastAsia"/>
            <w:noProof/>
            <w:color w:val="auto"/>
            <w:kern w:val="0"/>
          </w:rPr>
          <w:t>三、市级工程实验室提升扶持计划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_Toc516128161 \h </w:instrText>
        </w:r>
        <w:r w:rsidRPr="00740F60">
          <w:rPr>
            <w:noProof/>
            <w:webHidden/>
            <w:color w:val="auto"/>
          </w:rPr>
        </w:r>
        <w:r w:rsidRPr="00740F60">
          <w:rPr>
            <w:noProof/>
            <w:webHidden/>
            <w:color w:val="auto"/>
          </w:rPr>
          <w:fldChar w:fldCharType="separate"/>
        </w:r>
        <w:r w:rsidRPr="00740F60">
          <w:rPr>
            <w:noProof/>
            <w:webHidden/>
            <w:color w:val="auto"/>
          </w:rPr>
          <w:t>19</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66" w:history="1">
        <w:r w:rsidRPr="00740F60">
          <w:rPr>
            <w:rStyle w:val="ab"/>
            <w:rFonts w:hint="eastAsia"/>
            <w:noProof/>
            <w:color w:val="auto"/>
            <w:kern w:val="0"/>
          </w:rPr>
          <w:t>四、市级公共技术服务平台提升扶持计划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_Toc516128166 \h </w:instrText>
        </w:r>
        <w:r w:rsidRPr="00740F60">
          <w:rPr>
            <w:noProof/>
            <w:webHidden/>
            <w:color w:val="auto"/>
          </w:rPr>
        </w:r>
        <w:r w:rsidRPr="00740F60">
          <w:rPr>
            <w:noProof/>
            <w:webHidden/>
            <w:color w:val="auto"/>
          </w:rPr>
          <w:fldChar w:fldCharType="separate"/>
        </w:r>
        <w:r w:rsidRPr="00740F60">
          <w:rPr>
            <w:noProof/>
            <w:webHidden/>
            <w:color w:val="auto"/>
          </w:rPr>
          <w:t>26</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71" w:history="1">
        <w:r w:rsidRPr="00740F60">
          <w:rPr>
            <w:rStyle w:val="ab"/>
            <w:rFonts w:hint="eastAsia"/>
            <w:noProof/>
            <w:color w:val="auto"/>
            <w:kern w:val="0"/>
          </w:rPr>
          <w:t>五、仿制药质量和疗效一致性评价扶持计划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_Toc516128171 \h </w:instrText>
        </w:r>
        <w:r w:rsidRPr="00740F60">
          <w:rPr>
            <w:noProof/>
            <w:webHidden/>
            <w:color w:val="auto"/>
          </w:rPr>
        </w:r>
        <w:r w:rsidRPr="00740F60">
          <w:rPr>
            <w:noProof/>
            <w:webHidden/>
            <w:color w:val="auto"/>
          </w:rPr>
          <w:fldChar w:fldCharType="separate"/>
        </w:r>
        <w:r w:rsidRPr="00740F60">
          <w:rPr>
            <w:noProof/>
            <w:webHidden/>
            <w:color w:val="auto"/>
          </w:rPr>
          <w:t>39</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76" w:history="1">
        <w:r w:rsidRPr="00740F60">
          <w:rPr>
            <w:rStyle w:val="ab"/>
            <w:rFonts w:hint="eastAsia"/>
            <w:noProof/>
            <w:color w:val="auto"/>
            <w:kern w:val="0"/>
          </w:rPr>
          <w:t>六、新产品新技术示范应用推广扶持计划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_Toc516128176 \h </w:instrText>
        </w:r>
        <w:r w:rsidRPr="00740F60">
          <w:rPr>
            <w:noProof/>
            <w:webHidden/>
            <w:color w:val="auto"/>
          </w:rPr>
        </w:r>
        <w:r w:rsidRPr="00740F60">
          <w:rPr>
            <w:noProof/>
            <w:webHidden/>
            <w:color w:val="auto"/>
          </w:rPr>
          <w:fldChar w:fldCharType="separate"/>
        </w:r>
        <w:r w:rsidRPr="00740F60">
          <w:rPr>
            <w:noProof/>
            <w:webHidden/>
            <w:color w:val="auto"/>
          </w:rPr>
          <w:t>43</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81" w:history="1">
        <w:r w:rsidRPr="00740F60">
          <w:rPr>
            <w:rStyle w:val="ab"/>
            <w:rFonts w:hint="eastAsia"/>
            <w:noProof/>
            <w:color w:val="auto"/>
            <w:kern w:val="0"/>
          </w:rPr>
          <w:t>七、市场准入认证扶持计划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_Toc516128181 \h </w:instrText>
        </w:r>
        <w:r w:rsidRPr="00740F60">
          <w:rPr>
            <w:noProof/>
            <w:webHidden/>
            <w:color w:val="auto"/>
          </w:rPr>
        </w:r>
        <w:r w:rsidRPr="00740F60">
          <w:rPr>
            <w:noProof/>
            <w:webHidden/>
            <w:color w:val="auto"/>
          </w:rPr>
          <w:fldChar w:fldCharType="separate"/>
        </w:r>
        <w:r w:rsidRPr="00740F60">
          <w:rPr>
            <w:noProof/>
            <w:webHidden/>
            <w:color w:val="auto"/>
          </w:rPr>
          <w:t>48</w:t>
        </w:r>
        <w:r w:rsidRPr="00740F60">
          <w:rPr>
            <w:noProof/>
            <w:webHidden/>
            <w:color w:val="auto"/>
          </w:rPr>
          <w:fldChar w:fldCharType="end"/>
        </w:r>
      </w:hyperlink>
    </w:p>
    <w:p w:rsidR="00E776D8" w:rsidRPr="00364CDC" w:rsidRDefault="00E776D8">
      <w:pPr>
        <w:pStyle w:val="10"/>
        <w:ind w:firstLine="622"/>
        <w:rPr>
          <w:rFonts w:asciiTheme="minorHAnsi" w:eastAsiaTheme="minorEastAsia" w:hAnsiTheme="minorHAnsi" w:cstheme="minorBidi"/>
          <w:noProof/>
          <w:color w:val="auto"/>
          <w:sz w:val="21"/>
          <w:szCs w:val="22"/>
        </w:rPr>
      </w:pPr>
      <w:hyperlink w:anchor="_Toc516128186" w:history="1">
        <w:r w:rsidRPr="00740F60">
          <w:rPr>
            <w:rStyle w:val="ab"/>
            <w:rFonts w:ascii="宋体" w:hAnsi="宋体" w:hint="eastAsia"/>
            <w:noProof/>
            <w:color w:val="auto"/>
            <w:kern w:val="0"/>
          </w:rPr>
          <w:t>八、</w:t>
        </w:r>
        <w:r w:rsidRPr="00740F60">
          <w:rPr>
            <w:rStyle w:val="ab"/>
            <w:rFonts w:ascii="宋体" w:hAnsi="宋体" w:cs="Arial" w:hint="eastAsia"/>
            <w:noProof/>
            <w:color w:val="auto"/>
          </w:rPr>
          <w:t>高端论坛和展会</w:t>
        </w:r>
        <w:r w:rsidRPr="00740F60">
          <w:rPr>
            <w:rStyle w:val="ab"/>
            <w:rFonts w:ascii="宋体" w:hAnsi="宋体" w:hint="eastAsia"/>
            <w:noProof/>
            <w:color w:val="auto"/>
            <w:kern w:val="0"/>
          </w:rPr>
          <w:t>扶持计划</w:t>
        </w:r>
        <w:r w:rsidRPr="00740F60">
          <w:rPr>
            <w:noProof/>
            <w:webHidden/>
            <w:color w:val="auto"/>
          </w:rPr>
          <w:tab/>
        </w:r>
        <w:r w:rsidRPr="00740F60">
          <w:rPr>
            <w:noProof/>
            <w:webHidden/>
            <w:color w:val="auto"/>
          </w:rPr>
          <w:fldChar w:fldCharType="begin"/>
        </w:r>
        <w:r w:rsidRPr="00740F60">
          <w:rPr>
            <w:noProof/>
            <w:webHidden/>
            <w:color w:val="auto"/>
          </w:rPr>
          <w:instrText xml:space="preserve"> PAGEREF _Toc516128186 \h </w:instrText>
        </w:r>
        <w:r w:rsidRPr="00740F60">
          <w:rPr>
            <w:noProof/>
            <w:webHidden/>
            <w:color w:val="auto"/>
          </w:rPr>
        </w:r>
        <w:r w:rsidRPr="00740F60">
          <w:rPr>
            <w:noProof/>
            <w:webHidden/>
            <w:color w:val="auto"/>
          </w:rPr>
          <w:fldChar w:fldCharType="separate"/>
        </w:r>
        <w:r w:rsidRPr="00740F60">
          <w:rPr>
            <w:noProof/>
            <w:webHidden/>
            <w:color w:val="auto"/>
          </w:rPr>
          <w:t>53</w:t>
        </w:r>
        <w:r w:rsidRPr="00740F60">
          <w:rPr>
            <w:noProof/>
            <w:webHidden/>
            <w:color w:val="auto"/>
          </w:rPr>
          <w:fldChar w:fldCharType="end"/>
        </w:r>
      </w:hyperlink>
    </w:p>
    <w:p w:rsidR="007E2448" w:rsidRDefault="004E27A0">
      <w:pPr>
        <w:spacing w:line="360" w:lineRule="auto"/>
        <w:rPr>
          <w:rFonts w:ascii="仿宋_GB2312" w:eastAsia="仿宋_GB2312" w:hAnsi="宋体"/>
          <w:b/>
          <w:color w:val="000000"/>
          <w:sz w:val="32"/>
          <w:szCs w:val="32"/>
        </w:rPr>
        <w:sectPr w:rsidR="007E2448">
          <w:footerReference w:type="default" r:id="rId9"/>
          <w:pgSz w:w="11906" w:h="16838"/>
          <w:pgMar w:top="2098" w:right="1474" w:bottom="1985" w:left="1588" w:header="851" w:footer="1361" w:gutter="0"/>
          <w:cols w:space="720"/>
          <w:formProt w:val="0"/>
          <w:docGrid w:type="linesAndChars" w:linePitch="573" w:charSpace="-1843"/>
        </w:sectPr>
      </w:pPr>
      <w:r w:rsidRPr="00740F60">
        <w:rPr>
          <w:rFonts w:ascii="宋体" w:hAnsi="宋体" w:hint="eastAsia"/>
          <w:b/>
          <w:sz w:val="36"/>
          <w:szCs w:val="36"/>
        </w:rPr>
        <w:fldChar w:fldCharType="end"/>
      </w:r>
    </w:p>
    <w:p w:rsidR="007E2448" w:rsidRDefault="004E27A0">
      <w:pPr>
        <w:pStyle w:val="1"/>
        <w:jc w:val="center"/>
        <w:rPr>
          <w:rFonts w:hAnsi="新宋体"/>
          <w:kern w:val="0"/>
        </w:rPr>
      </w:pPr>
      <w:bookmarkStart w:id="0" w:name="_Toc516128148"/>
      <w:bookmarkStart w:id="1" w:name="_Toc472066684"/>
      <w:r>
        <w:rPr>
          <w:rFonts w:hint="eastAsia"/>
          <w:kern w:val="0"/>
        </w:rPr>
        <w:lastRenderedPageBreak/>
        <w:t>一、</w:t>
      </w:r>
      <w:bookmarkStart w:id="2" w:name="_Toc409708564"/>
      <w:bookmarkStart w:id="3" w:name="_Toc409708578"/>
      <w:r>
        <w:rPr>
          <w:rFonts w:hint="eastAsia"/>
          <w:kern w:val="0"/>
        </w:rPr>
        <w:t>高技术产业化扶持计划（事后资助）</w:t>
      </w:r>
      <w:bookmarkEnd w:id="0"/>
    </w:p>
    <w:p w:rsidR="007E2448" w:rsidRDefault="004E27A0">
      <w:pPr>
        <w:pStyle w:val="20"/>
        <w:ind w:firstLine="625"/>
        <w:rPr>
          <w:rFonts w:ascii="仿宋_GB2312" w:eastAsia="仿宋_GB2312" w:hAnsi="仿宋"/>
        </w:rPr>
      </w:pPr>
      <w:bookmarkStart w:id="4" w:name="_Toc515453922"/>
      <w:bookmarkStart w:id="5" w:name="_Toc515453998"/>
      <w:bookmarkStart w:id="6" w:name="_Toc515380998"/>
      <w:bookmarkStart w:id="7" w:name="_Toc515294058"/>
      <w:bookmarkStart w:id="8" w:name="_Toc516128149"/>
      <w:r>
        <w:rPr>
          <w:rFonts w:ascii="仿宋_GB2312" w:eastAsia="仿宋_GB2312" w:hAnsi="仿宋" w:hint="eastAsia"/>
        </w:rPr>
        <w:t>（一）重点支持领域</w:t>
      </w:r>
      <w:bookmarkEnd w:id="4"/>
      <w:bookmarkEnd w:id="5"/>
      <w:bookmarkEnd w:id="6"/>
      <w:bookmarkEnd w:id="7"/>
      <w:bookmarkEnd w:id="8"/>
    </w:p>
    <w:p w:rsidR="007E2448" w:rsidRDefault="004E27A0">
      <w:pPr>
        <w:ind w:firstLine="645"/>
        <w:rPr>
          <w:rFonts w:ascii="仿宋_GB2312" w:eastAsia="仿宋_GB2312"/>
          <w:b/>
          <w:color w:val="000000"/>
          <w:sz w:val="32"/>
          <w:szCs w:val="32"/>
        </w:rPr>
      </w:pPr>
      <w:bookmarkStart w:id="9" w:name="_Toc515294059"/>
      <w:bookmarkStart w:id="10" w:name="_Toc515380999"/>
      <w:r>
        <w:rPr>
          <w:rFonts w:ascii="仿宋_GB2312" w:eastAsia="仿宋_GB2312" w:hint="eastAsia"/>
          <w:b/>
          <w:color w:val="000000"/>
          <w:sz w:val="32"/>
          <w:szCs w:val="32"/>
        </w:rPr>
        <w:t>1、精准医疗领域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生命信息采集、计算、分析等关键设备和配套产品，以及生命科学合同研发服务和基因组、蛋白质组、</w:t>
      </w:r>
      <w:proofErr w:type="gramStart"/>
      <w:r>
        <w:rPr>
          <w:rFonts w:ascii="仿宋_GB2312" w:eastAsia="仿宋_GB2312" w:hint="eastAsia"/>
          <w:color w:val="000000"/>
          <w:sz w:val="32"/>
          <w:szCs w:val="32"/>
        </w:rPr>
        <w:t>代谢组</w:t>
      </w:r>
      <w:proofErr w:type="gramEnd"/>
      <w:r>
        <w:rPr>
          <w:rFonts w:ascii="仿宋_GB2312" w:eastAsia="仿宋_GB2312" w:hint="eastAsia"/>
          <w:color w:val="000000"/>
          <w:sz w:val="32"/>
          <w:szCs w:val="32"/>
        </w:rPr>
        <w:t>等生命信息服务等。免疫细胞治疗、基因治疗、个性化用药等个体化治疗服务。健康干预、慢病管理、心理健康咨询等特色健康管理服务，以及数字化健康管理设备和产品等。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2、医学工程领域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医学影像设备、先进治疗设备、医用检查检验仪器、植介入产品、移动医疗设备等。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3、医药领域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新型疫苗、生物技术药、化学药品与原料药、现代中药等。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4、生物农业领域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生物育种，生物农药，生物肥料，生物饲料，生物兽药、兽用生物制品及疫苗等。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5、生物制造领域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生物化工产品、特殊发酵产品、海洋生物活性物质及生物制品等。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lastRenderedPageBreak/>
        <w:t>6、照护康复领域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 xml:space="preserve">老年人用便携式医疗设备、照护康复产品和服务信息网络，专业康复训练器材与辅助器具、残疾人专用保健用品、义肢及矫形产品。 </w:t>
      </w:r>
    </w:p>
    <w:p w:rsidR="007E2448" w:rsidRDefault="004E27A0">
      <w:pPr>
        <w:pStyle w:val="20"/>
        <w:ind w:firstLine="625"/>
        <w:rPr>
          <w:rFonts w:ascii="仿宋_GB2312" w:eastAsia="仿宋_GB2312" w:hAnsi="仿宋"/>
        </w:rPr>
      </w:pPr>
      <w:bookmarkStart w:id="11" w:name="_Toc516128150"/>
      <w:bookmarkEnd w:id="9"/>
      <w:bookmarkEnd w:id="10"/>
      <w:r>
        <w:rPr>
          <w:rFonts w:ascii="仿宋_GB2312" w:eastAsia="仿宋_GB2312" w:hAnsi="仿宋" w:hint="eastAsia"/>
        </w:rPr>
        <w:t>（二）扶持方式及资助金额</w:t>
      </w:r>
      <w:bookmarkEnd w:id="11"/>
    </w:p>
    <w:p w:rsidR="007E2448" w:rsidRDefault="004E27A0">
      <w:pPr>
        <w:pStyle w:val="20"/>
        <w:ind w:firstLine="622"/>
        <w:rPr>
          <w:rFonts w:ascii="仿宋_GB2312" w:eastAsia="仿宋_GB2312" w:hAnsi="Times New Roman" w:cs="Times New Roman"/>
          <w:b w:val="0"/>
          <w:kern w:val="2"/>
        </w:rPr>
      </w:pPr>
      <w:bookmarkStart w:id="12" w:name="_Toc516128151"/>
      <w:bookmarkStart w:id="13" w:name="_Toc515381000"/>
      <w:bookmarkStart w:id="14" w:name="_Toc515294060"/>
      <w:r>
        <w:rPr>
          <w:rFonts w:ascii="仿宋_GB2312" w:eastAsia="仿宋_GB2312" w:hAnsi="Times New Roman" w:cs="Times New Roman" w:hint="eastAsia"/>
          <w:b w:val="0"/>
          <w:kern w:val="2"/>
        </w:rPr>
        <w:t>对通过专家评审、现场考察的项目予以立项备案，待项目实施完成并通过我委组织的专家验收后，按照专项审计确认的项目总投资的20%予以资助，最高不超过1500万元。</w:t>
      </w:r>
      <w:bookmarkEnd w:id="12"/>
    </w:p>
    <w:p w:rsidR="007E2448" w:rsidRDefault="004E27A0">
      <w:pPr>
        <w:pStyle w:val="20"/>
        <w:ind w:firstLine="622"/>
        <w:rPr>
          <w:rFonts w:ascii="仿宋_GB2312" w:eastAsia="仿宋_GB2312" w:hAnsi="Times New Roman" w:cs="Times New Roman"/>
          <w:b w:val="0"/>
          <w:kern w:val="2"/>
        </w:rPr>
      </w:pPr>
      <w:bookmarkStart w:id="15" w:name="_Toc516128152"/>
      <w:r>
        <w:rPr>
          <w:rFonts w:ascii="仿宋_GB2312" w:eastAsia="仿宋_GB2312" w:hAnsi="Times New Roman" w:cs="Times New Roman" w:hint="eastAsia"/>
          <w:b w:val="0"/>
          <w:kern w:val="2"/>
        </w:rPr>
        <w:t>项目投资计算期一般为项目建设周期，最长可追溯至项目申报前一年度。</w:t>
      </w:r>
      <w:proofErr w:type="gramStart"/>
      <w:r>
        <w:rPr>
          <w:rFonts w:ascii="仿宋_GB2312" w:eastAsia="仿宋_GB2312" w:hAnsi="Times New Roman" w:cs="Times New Roman" w:hint="eastAsia"/>
          <w:b w:val="0"/>
          <w:kern w:val="2"/>
        </w:rPr>
        <w:t>若项目</w:t>
      </w:r>
      <w:proofErr w:type="gramEnd"/>
      <w:r>
        <w:rPr>
          <w:rFonts w:ascii="仿宋_GB2312" w:eastAsia="仿宋_GB2312" w:hAnsi="Times New Roman" w:cs="Times New Roman" w:hint="eastAsia"/>
          <w:b w:val="0"/>
          <w:kern w:val="2"/>
        </w:rPr>
        <w:t>单位逾期一年以上未申请验收，或验收不合格且经整改后仍未达到要求的，已立项备案项目不予扶持。</w:t>
      </w:r>
      <w:bookmarkEnd w:id="15"/>
    </w:p>
    <w:p w:rsidR="007E2448" w:rsidRDefault="004E27A0">
      <w:pPr>
        <w:pStyle w:val="20"/>
        <w:ind w:firstLine="625"/>
        <w:rPr>
          <w:rFonts w:ascii="仿宋_GB2312" w:eastAsia="仿宋_GB2312" w:hAnsi="仿宋"/>
        </w:rPr>
      </w:pPr>
      <w:bookmarkStart w:id="16" w:name="_Toc516128153"/>
      <w:r>
        <w:rPr>
          <w:rFonts w:ascii="仿宋_GB2312" w:eastAsia="仿宋_GB2312" w:hAnsi="仿宋" w:hint="eastAsia"/>
        </w:rPr>
        <w:t>（三）申报条件</w:t>
      </w:r>
      <w:bookmarkEnd w:id="13"/>
      <w:bookmarkEnd w:id="14"/>
      <w:bookmarkEnd w:id="16"/>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特别合作区）注册、具备独立法人资格的从事生物医药产业的研发、生产及服务的企业，近三年平均主要营业收入不低于2000万元。</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3.项目单位有较强的技术开发、资金筹措、项目实施能力，以及较好的社会信用，资产负债率在合理范围内，经营管理状况良好，具有开展相关项目产业化的生产、经营资格和实施条件。</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lastRenderedPageBreak/>
        <w:t>4.项目符合国家产业政策和节能、降耗、环保、安全等要求，项目方案合理可行，具有较好的社会经济效益。</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5.项目已按有关规定完成审批、备案或核准，且时限未超过两年，根据需要取得项目用地、环评、规划等批准文件。</w:t>
      </w:r>
      <w:r>
        <w:rPr>
          <w:rFonts w:ascii="仿宋_GB2312" w:eastAsia="仿宋_GB2312" w:hAnsi="Arial" w:cs="Arial" w:hint="eastAsia"/>
          <w:color w:val="000000"/>
          <w:kern w:val="0"/>
          <w:sz w:val="32"/>
          <w:szCs w:val="32"/>
        </w:rPr>
        <w:t>应有新增固定资产投资（土建工程、新购置设备等），建设期一般不超过3年。</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 xml:space="preserve">6.项目总投资不低于1000万元，能够提供自有资金证明、金融机构出具的银行贷款承诺（自有资金证明+银行贷款承诺＋银行贷款≥项目总投资），其中自有资金不低于项目总投资的30%。 </w:t>
      </w:r>
    </w:p>
    <w:p w:rsidR="007E2448" w:rsidRDefault="004E27A0">
      <w:pPr>
        <w:pStyle w:val="20"/>
        <w:ind w:firstLine="625"/>
        <w:rPr>
          <w:rFonts w:ascii="仿宋_GB2312" w:eastAsia="仿宋_GB2312" w:hAnsi="仿宋"/>
        </w:rPr>
      </w:pPr>
      <w:bookmarkStart w:id="17" w:name="_Toc515381001"/>
      <w:bookmarkStart w:id="18" w:name="_Toc515294061"/>
      <w:bookmarkStart w:id="19" w:name="_Toc516128154"/>
      <w:r>
        <w:rPr>
          <w:rFonts w:ascii="仿宋_GB2312" w:eastAsia="仿宋_GB2312" w:hAnsi="仿宋" w:hint="eastAsia"/>
        </w:rPr>
        <w:t>（四）申报材料</w:t>
      </w:r>
      <w:bookmarkEnd w:id="17"/>
      <w:bookmarkEnd w:id="18"/>
      <w:bookmarkEnd w:id="19"/>
    </w:p>
    <w:p w:rsidR="007E2448" w:rsidRDefault="004E27A0">
      <w:pPr>
        <w:adjustRightInd w:val="0"/>
        <w:snapToGrid w:val="0"/>
        <w:spacing w:line="560" w:lineRule="exact"/>
        <w:ind w:firstLineChars="191" w:firstLine="596"/>
        <w:rPr>
          <w:rFonts w:ascii="仿宋_GB2312" w:eastAsia="仿宋_GB2312" w:hAnsi="宋体"/>
          <w:b/>
          <w:sz w:val="32"/>
          <w:szCs w:val="32"/>
        </w:rPr>
      </w:pPr>
      <w:r>
        <w:rPr>
          <w:rFonts w:ascii="仿宋_GB2312" w:eastAsia="仿宋_GB2312" w:hAnsi="宋体" w:hint="eastAsia"/>
          <w:b/>
          <w:sz w:val="32"/>
          <w:szCs w:val="32"/>
        </w:rPr>
        <w:t>项目资金申请报告（需编辑目录，标注页码）</w:t>
      </w:r>
    </w:p>
    <w:p w:rsidR="007E2448" w:rsidRDefault="004E27A0">
      <w:pPr>
        <w:ind w:firstLine="645"/>
        <w:rPr>
          <w:rFonts w:ascii="仿宋_GB2312" w:eastAsia="仿宋_GB2312"/>
          <w:sz w:val="32"/>
          <w:szCs w:val="32"/>
        </w:rPr>
      </w:pPr>
      <w:r>
        <w:rPr>
          <w:rFonts w:ascii="仿宋_GB2312" w:eastAsia="仿宋_GB2312" w:hint="eastAsia"/>
          <w:sz w:val="32"/>
          <w:szCs w:val="32"/>
        </w:rPr>
        <w:t>1.项目摘要（4000字以内）</w:t>
      </w:r>
    </w:p>
    <w:p w:rsidR="007E2448" w:rsidRDefault="004E27A0">
      <w:pPr>
        <w:ind w:firstLine="645"/>
        <w:rPr>
          <w:rFonts w:ascii="仿宋_GB2312" w:eastAsia="仿宋_GB2312"/>
          <w:sz w:val="32"/>
          <w:szCs w:val="32"/>
        </w:rPr>
      </w:pPr>
      <w:r>
        <w:rPr>
          <w:rFonts w:ascii="仿宋_GB2312" w:eastAsia="仿宋_GB2312" w:hint="eastAsia"/>
          <w:sz w:val="32"/>
          <w:szCs w:val="32"/>
        </w:rPr>
        <w:t>包括项目名称、法人概况、建设地点、主要建设内容、建设规模、建设时间、技术基础、工艺路线，项目运营模式，项目建设条件落实情况，项目总投资，申请政府资助资总额，项目经济和社会效益分析等。</w:t>
      </w:r>
    </w:p>
    <w:p w:rsidR="007E2448" w:rsidRDefault="004E27A0">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项目背景与</w:t>
      </w:r>
      <w:r>
        <w:rPr>
          <w:rFonts w:ascii="仿宋_GB2312" w:eastAsia="仿宋_GB2312" w:hint="eastAsia"/>
          <w:sz w:val="32"/>
          <w:szCs w:val="32"/>
        </w:rPr>
        <w:t>意义</w:t>
      </w:r>
    </w:p>
    <w:p w:rsidR="007E2448" w:rsidRDefault="004E27A0">
      <w:pPr>
        <w:ind w:firstLine="645"/>
        <w:rPr>
          <w:rFonts w:ascii="仿宋_GB2312" w:eastAsia="仿宋_GB2312"/>
          <w:sz w:val="32"/>
          <w:szCs w:val="32"/>
        </w:rPr>
      </w:pPr>
      <w:r>
        <w:rPr>
          <w:rFonts w:ascii="仿宋_GB2312" w:eastAsia="仿宋_GB2312" w:hint="eastAsia"/>
          <w:sz w:val="32"/>
          <w:szCs w:val="32"/>
        </w:rPr>
        <w:t>包括国内外产业现状和技术发展趋势，产业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环节和技术难点，项目对产业发展的作用与影响，产业关联度分析，市场分析。</w:t>
      </w:r>
    </w:p>
    <w:p w:rsidR="007E2448" w:rsidRDefault="004E27A0">
      <w:pPr>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项目</w:t>
      </w:r>
      <w:r>
        <w:rPr>
          <w:rFonts w:ascii="仿宋_GB2312" w:eastAsia="仿宋_GB2312" w:hint="eastAsia"/>
          <w:sz w:val="32"/>
          <w:szCs w:val="32"/>
        </w:rPr>
        <w:t>申报</w:t>
      </w:r>
      <w:r>
        <w:rPr>
          <w:rFonts w:ascii="仿宋_GB2312" w:eastAsia="仿宋_GB2312"/>
          <w:sz w:val="32"/>
          <w:szCs w:val="32"/>
        </w:rPr>
        <w:t>单位的基本情</w:t>
      </w:r>
      <w:r>
        <w:rPr>
          <w:rFonts w:ascii="仿宋_GB2312" w:eastAsia="仿宋_GB2312" w:hint="eastAsia"/>
          <w:sz w:val="32"/>
          <w:szCs w:val="32"/>
        </w:rPr>
        <w:t>况</w:t>
      </w:r>
    </w:p>
    <w:p w:rsidR="007E2448" w:rsidRDefault="004E27A0">
      <w:pPr>
        <w:ind w:firstLine="645"/>
        <w:rPr>
          <w:rFonts w:ascii="仿宋_GB2312" w:eastAsia="仿宋_GB2312"/>
          <w:sz w:val="32"/>
          <w:szCs w:val="32"/>
        </w:rPr>
      </w:pPr>
      <w:r>
        <w:rPr>
          <w:rFonts w:ascii="仿宋_GB2312" w:eastAsia="仿宋_GB2312" w:hint="eastAsia"/>
          <w:sz w:val="32"/>
          <w:szCs w:val="32"/>
        </w:rPr>
        <w:t>包括企业所有制性质、规模、发展规划及战略、在行业内的</w:t>
      </w:r>
      <w:r>
        <w:rPr>
          <w:rFonts w:ascii="仿宋_GB2312" w:eastAsia="仿宋_GB2312" w:hint="eastAsia"/>
          <w:sz w:val="32"/>
          <w:szCs w:val="32"/>
        </w:rPr>
        <w:lastRenderedPageBreak/>
        <w:t>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rsidR="007E2448" w:rsidRDefault="004E27A0">
      <w:pPr>
        <w:ind w:firstLine="645"/>
        <w:rPr>
          <w:rFonts w:ascii="仿宋_GB2312" w:eastAsia="仿宋_GB2312"/>
          <w:sz w:val="32"/>
          <w:szCs w:val="32"/>
        </w:rPr>
      </w:pPr>
      <w:r>
        <w:rPr>
          <w:rFonts w:ascii="仿宋_GB2312" w:eastAsia="仿宋_GB2312" w:hint="eastAsia"/>
          <w:sz w:val="32"/>
          <w:szCs w:val="32"/>
        </w:rPr>
        <w:t>4.项目的技术基础</w:t>
      </w:r>
    </w:p>
    <w:p w:rsidR="007E2448" w:rsidRDefault="004E27A0">
      <w:pPr>
        <w:ind w:firstLine="645"/>
        <w:rPr>
          <w:rFonts w:ascii="仿宋_GB2312" w:eastAsia="仿宋_GB2312"/>
          <w:sz w:val="32"/>
          <w:szCs w:val="32"/>
        </w:rPr>
      </w:pPr>
      <w:r>
        <w:rPr>
          <w:rFonts w:ascii="仿宋_GB2312" w:eastAsia="仿宋_GB2312" w:hint="eastAsia"/>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5.项目建设方案</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包括项目建设的主要内容、建设规模、建设地点、采用的工艺路线与技术特点、工程和主要设备选型及主要经济技术指标、项目招标内容、</w:t>
      </w:r>
      <w:r>
        <w:rPr>
          <w:rFonts w:ascii="仿宋_GB2312" w:eastAsia="仿宋_GB2312" w:hint="eastAsia"/>
          <w:sz w:val="32"/>
          <w:szCs w:val="32"/>
        </w:rPr>
        <w:t>项目盈利运营模式、产品市场预测、</w:t>
      </w:r>
      <w:r>
        <w:rPr>
          <w:rFonts w:ascii="仿宋_GB2312" w:eastAsia="仿宋_GB2312" w:hint="eastAsia"/>
          <w:color w:val="000000"/>
          <w:sz w:val="32"/>
          <w:szCs w:val="32"/>
        </w:rPr>
        <w:t>建设工期和进度安排、建设期管理及项目组织结构与人力资源配置等。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 xml:space="preserve">6.各项建设条件落实情况 </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包括环境保护、资源综合利用、节能措施、原材料供应、安全生产、卫生防疫、消防及外部配套条件落实情况等；其中节能专</w:t>
      </w:r>
      <w:proofErr w:type="gramStart"/>
      <w:r>
        <w:rPr>
          <w:rFonts w:ascii="仿宋_GB2312" w:eastAsia="仿宋_GB2312" w:hint="eastAsia"/>
          <w:color w:val="000000"/>
          <w:sz w:val="32"/>
          <w:szCs w:val="32"/>
        </w:rPr>
        <w:t>篇章节需按照</w:t>
      </w:r>
      <w:proofErr w:type="gramEnd"/>
      <w:r>
        <w:rPr>
          <w:rFonts w:ascii="仿宋_GB2312" w:eastAsia="仿宋_GB2312" w:hint="eastAsia"/>
          <w:color w:val="000000"/>
          <w:sz w:val="32"/>
          <w:szCs w:val="32"/>
        </w:rPr>
        <w:t>《</w:t>
      </w:r>
      <w:hyperlink r:id="rId10" w:tgtFrame="_blank" w:history="1">
        <w:r>
          <w:rPr>
            <w:rFonts w:ascii="仿宋_GB2312" w:eastAsia="仿宋_GB2312" w:hint="eastAsia"/>
            <w:color w:val="000000"/>
            <w:sz w:val="32"/>
            <w:szCs w:val="32"/>
          </w:rPr>
          <w:t>固定资产投资项目节能审查办法</w:t>
        </w:r>
      </w:hyperlink>
      <w:r>
        <w:rPr>
          <w:rFonts w:ascii="仿宋_GB2312" w:eastAsia="仿宋_GB2312" w:hint="eastAsia"/>
          <w:color w:val="000000"/>
          <w:sz w:val="32"/>
          <w:szCs w:val="32"/>
        </w:rPr>
        <w:t>》（国家发展和改革委员会201</w:t>
      </w:r>
      <w:r>
        <w:rPr>
          <w:rFonts w:ascii="仿宋_GB2312" w:eastAsia="仿宋_GB2312"/>
          <w:color w:val="000000"/>
          <w:sz w:val="32"/>
          <w:szCs w:val="32"/>
        </w:rPr>
        <w:t>6</w:t>
      </w:r>
      <w:r>
        <w:rPr>
          <w:rFonts w:ascii="仿宋_GB2312" w:eastAsia="仿宋_GB2312" w:hint="eastAsia"/>
          <w:color w:val="000000"/>
          <w:sz w:val="32"/>
          <w:szCs w:val="32"/>
        </w:rPr>
        <w:t>年第44号令）要求进行编写。</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7.投资估算及资金筹措</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lastRenderedPageBreak/>
        <w:t>包括项目总投资估算表、</w:t>
      </w:r>
      <w:r>
        <w:rPr>
          <w:rFonts w:ascii="仿宋_GB2312" w:eastAsia="仿宋_GB2312" w:hint="eastAsia"/>
          <w:sz w:val="32"/>
          <w:szCs w:val="32"/>
        </w:rPr>
        <w:t>建设投资估算、</w:t>
      </w:r>
      <w:r>
        <w:rPr>
          <w:rFonts w:ascii="仿宋_GB2312" w:eastAsia="仿宋_GB2312" w:hint="eastAsia"/>
          <w:color w:val="000000"/>
          <w:sz w:val="32"/>
          <w:szCs w:val="32"/>
        </w:rPr>
        <w:t>分年投资计划表、项目资金筹措及落实情况。</w:t>
      </w:r>
    </w:p>
    <w:p w:rsidR="007E2448" w:rsidRDefault="004E27A0">
      <w:pPr>
        <w:ind w:firstLine="645"/>
        <w:rPr>
          <w:rFonts w:ascii="仿宋_GB2312" w:eastAsia="仿宋_GB2312"/>
          <w:sz w:val="32"/>
          <w:szCs w:val="32"/>
        </w:rPr>
      </w:pPr>
      <w:r>
        <w:rPr>
          <w:rFonts w:ascii="仿宋_GB2312" w:eastAsia="仿宋_GB2312" w:hint="eastAsia"/>
          <w:sz w:val="32"/>
          <w:szCs w:val="32"/>
        </w:rPr>
        <w:t>项目总投资主要包括建设投资、研发费用和铺底流动资金。</w:t>
      </w:r>
      <w:r>
        <w:rPr>
          <w:rFonts w:ascii="仿宋_GB2312" w:eastAsia="仿宋_GB2312" w:hint="eastAsia"/>
          <w:color w:val="000000"/>
          <w:sz w:val="32"/>
          <w:szCs w:val="32"/>
        </w:rPr>
        <w:t>建设投资主要包括建筑工程费，安装工程费，设备及工器具购置（含专用仪器设备试制费）、改造和租赁费（包括购置必要的技术和软件）等。研发费用包括自主研发费和委托开发费。其中，自主研发费主要包括</w:t>
      </w:r>
      <w:r>
        <w:rPr>
          <w:rFonts w:ascii="仿宋_GB2312" w:eastAsia="仿宋_GB2312" w:hint="eastAsia"/>
          <w:sz w:val="32"/>
          <w:szCs w:val="32"/>
        </w:rPr>
        <w:t>科研材料及事务费（包括材料费、测试化验加工费、燃料动力费、出版/文献/信息传播/知识产权事务费）、人力资源费（包括研发人员工资、劳务费、专家咨询费）、其他费用（包括差旅费、会议费、国际合作与交流费）；</w:t>
      </w:r>
      <w:r>
        <w:rPr>
          <w:rFonts w:ascii="仿宋_GB2312" w:eastAsia="仿宋_GB2312" w:hint="eastAsia"/>
          <w:color w:val="000000"/>
          <w:sz w:val="32"/>
          <w:szCs w:val="32"/>
        </w:rPr>
        <w:t>委托开发费主要是指项目单</w:t>
      </w:r>
      <w:r>
        <w:rPr>
          <w:rFonts w:ascii="仿宋_GB2312" w:eastAsia="仿宋_GB2312" w:hint="eastAsia"/>
          <w:sz w:val="32"/>
          <w:szCs w:val="32"/>
        </w:rPr>
        <w:t>位购买研发外包服务所支付的费用。铺底流动资金主要包括燃料费、原材料费、场地租赁费、</w:t>
      </w:r>
      <w:r>
        <w:rPr>
          <w:rFonts w:ascii="仿宋_GB2312" w:eastAsia="仿宋_GB2312"/>
          <w:sz w:val="32"/>
          <w:szCs w:val="32"/>
        </w:rPr>
        <w:t>基本预备费</w:t>
      </w:r>
      <w:r>
        <w:rPr>
          <w:rFonts w:ascii="仿宋_GB2312" w:eastAsia="仿宋_GB2312" w:hint="eastAsia"/>
          <w:sz w:val="32"/>
          <w:szCs w:val="32"/>
        </w:rPr>
        <w:t>、</w:t>
      </w:r>
      <w:r>
        <w:rPr>
          <w:rFonts w:ascii="仿宋_GB2312" w:eastAsia="仿宋_GB2312"/>
          <w:sz w:val="32"/>
          <w:szCs w:val="32"/>
        </w:rPr>
        <w:t>建设期利息</w:t>
      </w:r>
      <w:r>
        <w:rPr>
          <w:rFonts w:ascii="仿宋_GB2312" w:eastAsia="仿宋_GB2312" w:hint="eastAsia"/>
          <w:sz w:val="32"/>
          <w:szCs w:val="32"/>
        </w:rPr>
        <w:t>等。</w:t>
      </w:r>
    </w:p>
    <w:p w:rsidR="007E2448" w:rsidRDefault="004E27A0">
      <w:pPr>
        <w:ind w:firstLine="645"/>
        <w:rPr>
          <w:rFonts w:ascii="仿宋_GB2312" w:eastAsia="仿宋_GB2312"/>
          <w:sz w:val="32"/>
          <w:szCs w:val="32"/>
        </w:rPr>
      </w:pPr>
      <w:r>
        <w:rPr>
          <w:rFonts w:ascii="仿宋_GB2312" w:eastAsia="仿宋_GB2312" w:hint="eastAsia"/>
          <w:sz w:val="32"/>
          <w:szCs w:val="32"/>
        </w:rPr>
        <w:t>项目投资构成中，建设投资不低于总投资的40％、研发费用和铺底流动资金合计不高于60％。</w:t>
      </w:r>
    </w:p>
    <w:p w:rsidR="007E2448" w:rsidRDefault="004E27A0">
      <w:pPr>
        <w:ind w:firstLine="645"/>
        <w:rPr>
          <w:rFonts w:ascii="仿宋_GB2312" w:eastAsia="仿宋_GB2312"/>
          <w:sz w:val="32"/>
          <w:szCs w:val="32"/>
        </w:rPr>
      </w:pPr>
      <w:r>
        <w:rPr>
          <w:rFonts w:ascii="仿宋_GB2312" w:eastAsia="仿宋_GB2312" w:hint="eastAsia"/>
          <w:sz w:val="32"/>
          <w:szCs w:val="32"/>
        </w:rPr>
        <w:t>建设投资估算需列出项目建设所需购置的主要设备、技术及软件等清单（设备种类、数量、参考单价、是否已购、是否招标采购等）以及</w:t>
      </w:r>
      <w:r>
        <w:rPr>
          <w:rFonts w:ascii="仿宋_GB2312" w:eastAsia="仿宋_GB2312" w:hint="eastAsia"/>
          <w:color w:val="000000"/>
          <w:sz w:val="32"/>
          <w:szCs w:val="32"/>
        </w:rPr>
        <w:t>建筑工程费，安装工程费</w:t>
      </w:r>
      <w:r>
        <w:rPr>
          <w:rFonts w:ascii="仿宋_GB2312" w:eastAsia="仿宋_GB2312" w:hint="eastAsia"/>
          <w:sz w:val="32"/>
          <w:szCs w:val="32"/>
        </w:rPr>
        <w:t>等。</w:t>
      </w:r>
    </w:p>
    <w:p w:rsidR="007E2448" w:rsidRDefault="004E27A0">
      <w:pPr>
        <w:ind w:firstLine="645"/>
        <w:rPr>
          <w:rFonts w:ascii="仿宋_GB2312" w:eastAsia="仿宋_GB2312"/>
          <w:sz w:val="32"/>
          <w:szCs w:val="32"/>
        </w:rPr>
      </w:pPr>
      <w:r>
        <w:rPr>
          <w:rFonts w:ascii="仿宋_GB2312" w:eastAsia="仿宋_GB2312" w:hint="eastAsia"/>
          <w:sz w:val="32"/>
          <w:szCs w:val="32"/>
        </w:rPr>
        <w:t>项目资金筹措及落实方案中，自有资金不低于项目总投资的30%，且须提供银行出具的证明文件。</w:t>
      </w:r>
    </w:p>
    <w:p w:rsidR="007E2448" w:rsidRDefault="004E27A0">
      <w:pPr>
        <w:ind w:firstLine="645"/>
        <w:rPr>
          <w:rFonts w:ascii="仿宋_GB2312" w:eastAsia="仿宋_GB2312"/>
          <w:sz w:val="32"/>
          <w:szCs w:val="32"/>
        </w:rPr>
      </w:pPr>
      <w:r>
        <w:rPr>
          <w:rFonts w:ascii="仿宋_GB2312" w:eastAsia="仿宋_GB2312" w:hint="eastAsia"/>
          <w:sz w:val="32"/>
          <w:szCs w:val="32"/>
        </w:rPr>
        <w:t>8.项目财务评价、经济效益及社会效益</w:t>
      </w:r>
    </w:p>
    <w:p w:rsidR="007E2448" w:rsidRDefault="004E27A0">
      <w:pPr>
        <w:ind w:firstLine="645"/>
        <w:rPr>
          <w:rFonts w:ascii="仿宋_GB2312" w:eastAsia="仿宋_GB2312"/>
          <w:sz w:val="32"/>
          <w:szCs w:val="32"/>
        </w:rPr>
      </w:pPr>
      <w:r>
        <w:rPr>
          <w:rFonts w:ascii="仿宋_GB2312" w:eastAsia="仿宋_GB2312" w:hint="eastAsia"/>
          <w:sz w:val="32"/>
          <w:szCs w:val="32"/>
        </w:rPr>
        <w:t>包括内部收益率、投资利润率、投资回收期、贷款偿还期等</w:t>
      </w:r>
      <w:r>
        <w:rPr>
          <w:rFonts w:ascii="仿宋_GB2312" w:eastAsia="仿宋_GB2312" w:hint="eastAsia"/>
          <w:sz w:val="32"/>
          <w:szCs w:val="32"/>
        </w:rPr>
        <w:lastRenderedPageBreak/>
        <w:t>指标的计算和评估，项目建成后的运营方案、管理模式、达产产值及利润、新增就业人员等。</w:t>
      </w:r>
    </w:p>
    <w:p w:rsidR="007E2448" w:rsidRDefault="004E27A0">
      <w:pPr>
        <w:ind w:firstLine="645"/>
        <w:rPr>
          <w:rFonts w:ascii="仿宋_GB2312" w:eastAsia="仿宋_GB2312"/>
          <w:sz w:val="32"/>
          <w:szCs w:val="32"/>
        </w:rPr>
      </w:pPr>
      <w:r>
        <w:rPr>
          <w:rFonts w:ascii="仿宋_GB2312" w:eastAsia="仿宋_GB2312" w:hint="eastAsia"/>
          <w:sz w:val="32"/>
          <w:szCs w:val="32"/>
        </w:rPr>
        <w:t>9.项目风险分析</w:t>
      </w:r>
    </w:p>
    <w:p w:rsidR="007E2448" w:rsidRDefault="004E27A0">
      <w:pPr>
        <w:ind w:firstLine="645"/>
        <w:rPr>
          <w:rFonts w:ascii="仿宋_GB2312" w:eastAsia="仿宋_GB2312"/>
          <w:sz w:val="32"/>
          <w:szCs w:val="32"/>
        </w:rPr>
      </w:pPr>
      <w:r>
        <w:rPr>
          <w:rFonts w:ascii="仿宋_GB2312" w:eastAsia="仿宋_GB2312" w:hint="eastAsia"/>
          <w:sz w:val="32"/>
          <w:szCs w:val="32"/>
        </w:rPr>
        <w:t>包括项目的技术风险、市场风险、资金风险等评价情况，以及风险控制思路等。</w:t>
      </w:r>
    </w:p>
    <w:p w:rsidR="007E2448" w:rsidRDefault="004E27A0">
      <w:pPr>
        <w:ind w:firstLine="645"/>
        <w:rPr>
          <w:rFonts w:ascii="仿宋_GB2312" w:eastAsia="仿宋_GB2312"/>
          <w:sz w:val="32"/>
          <w:szCs w:val="32"/>
        </w:rPr>
      </w:pPr>
      <w:r>
        <w:rPr>
          <w:rFonts w:ascii="仿宋_GB2312" w:eastAsia="仿宋_GB2312" w:hint="eastAsia"/>
          <w:sz w:val="32"/>
          <w:szCs w:val="32"/>
        </w:rPr>
        <w:t>10.其它需说明的问题</w:t>
      </w:r>
    </w:p>
    <w:p w:rsidR="007E2448" w:rsidRDefault="004E27A0">
      <w:pPr>
        <w:ind w:firstLine="645"/>
        <w:rPr>
          <w:rFonts w:ascii="仿宋_GB2312" w:eastAsia="仿宋_GB2312" w:hAnsi="宋体"/>
          <w:b/>
          <w:sz w:val="32"/>
          <w:szCs w:val="32"/>
        </w:rPr>
      </w:pPr>
      <w:r>
        <w:rPr>
          <w:rFonts w:ascii="仿宋_GB2312" w:eastAsia="仿宋_GB2312" w:hAnsi="宋体"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ascii="仿宋_GB2312" w:eastAsia="仿宋_GB2312" w:hint="eastAsia"/>
          <w:sz w:val="32"/>
          <w:szCs w:val="32"/>
        </w:rPr>
        <w:t>技术改造</w:t>
      </w:r>
      <w:r>
        <w:rPr>
          <w:rFonts w:ascii="仿宋_GB2312" w:eastAsia="仿宋_GB2312"/>
          <w:sz w:val="32"/>
          <w:szCs w:val="32"/>
        </w:rPr>
        <w:t>”</w:t>
      </w:r>
      <w:r>
        <w:rPr>
          <w:rFonts w:ascii="仿宋_GB2312" w:eastAsia="仿宋_GB2312" w:hint="eastAsia"/>
          <w:sz w:val="32"/>
          <w:szCs w:val="32"/>
        </w:rPr>
        <w:t>类别）；</w:t>
      </w:r>
    </w:p>
    <w:p w:rsidR="007E2448" w:rsidRDefault="004E27A0">
      <w:pPr>
        <w:ind w:firstLine="645"/>
        <w:rPr>
          <w:rFonts w:ascii="仿宋_GB2312" w:eastAsia="仿宋_GB2312"/>
          <w:sz w:val="32"/>
          <w:szCs w:val="32"/>
        </w:rPr>
      </w:pPr>
      <w:r>
        <w:rPr>
          <w:rFonts w:ascii="仿宋_GB2312" w:eastAsia="仿宋_GB2312" w:hint="eastAsia"/>
          <w:sz w:val="32"/>
          <w:szCs w:val="32"/>
        </w:rPr>
        <w:t>（3）银行出具（三个月内）的自有资金存款证明文件（原件1份）；，银行出具的贷款承诺文件或已签订的贷款协议或合同（若有贷款）；</w:t>
      </w:r>
    </w:p>
    <w:p w:rsidR="007E2448" w:rsidRDefault="004E27A0">
      <w:pPr>
        <w:ind w:firstLine="645"/>
        <w:rPr>
          <w:rFonts w:ascii="仿宋_GB2312" w:eastAsia="仿宋_GB2312"/>
          <w:sz w:val="32"/>
          <w:szCs w:val="32"/>
        </w:rPr>
      </w:pPr>
      <w:r>
        <w:rPr>
          <w:rFonts w:ascii="仿宋_GB2312" w:eastAsia="仿宋_GB2312" w:hint="eastAsia"/>
          <w:sz w:val="32"/>
          <w:szCs w:val="32"/>
        </w:rPr>
        <w:t>（4）项目单位近三年财务审计报告</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单位成立时间不足三年，需提供单位成立至今的财务审计报告）</w:t>
      </w:r>
      <w:r>
        <w:rPr>
          <w:rFonts w:ascii="仿宋_GB2312" w:eastAsia="仿宋_GB2312" w:hint="eastAsia"/>
          <w:sz w:val="32"/>
          <w:szCs w:val="32"/>
        </w:rPr>
        <w:t>；</w:t>
      </w:r>
    </w:p>
    <w:p w:rsidR="007E2448" w:rsidRDefault="004E27A0">
      <w:pPr>
        <w:ind w:firstLine="645"/>
        <w:rPr>
          <w:rFonts w:ascii="仿宋_GB2312" w:eastAsia="仿宋_GB2312"/>
          <w:sz w:val="32"/>
          <w:szCs w:val="32"/>
        </w:rPr>
      </w:pPr>
      <w:r>
        <w:rPr>
          <w:rFonts w:ascii="仿宋_GB2312" w:eastAsia="仿宋_GB2312" w:hint="eastAsia"/>
          <w:sz w:val="32"/>
          <w:szCs w:val="32"/>
        </w:rPr>
        <w:t>（5）上年度完税证明；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（6）项目技术先进性证明及奖励文件，包括查新报告、软件著作权、发明专利、产品检测报告等；</w:t>
      </w:r>
    </w:p>
    <w:p w:rsidR="007E2448" w:rsidRDefault="004E27A0">
      <w:pPr>
        <w:ind w:firstLine="645"/>
        <w:rPr>
          <w:rFonts w:ascii="仿宋_GB2312" w:eastAsia="仿宋_GB2312"/>
          <w:sz w:val="32"/>
          <w:szCs w:val="32"/>
        </w:rPr>
      </w:pPr>
      <w:r>
        <w:rPr>
          <w:rFonts w:ascii="仿宋_GB2312" w:eastAsia="仿宋_GB2312" w:hint="eastAsia"/>
          <w:sz w:val="32"/>
          <w:szCs w:val="32"/>
        </w:rPr>
        <w:t>（7）必要的生产、经营许可及认证文件；</w:t>
      </w:r>
    </w:p>
    <w:p w:rsidR="007E2448" w:rsidRDefault="004E27A0">
      <w:pPr>
        <w:ind w:firstLine="645"/>
        <w:rPr>
          <w:rFonts w:ascii="仿宋_GB2312" w:eastAsia="仿宋_GB2312"/>
          <w:sz w:val="32"/>
          <w:szCs w:val="32"/>
        </w:rPr>
      </w:pPr>
      <w:r>
        <w:rPr>
          <w:rFonts w:ascii="仿宋_GB2312" w:eastAsia="仿宋_GB2312" w:hint="eastAsia"/>
          <w:sz w:val="32"/>
          <w:szCs w:val="32"/>
        </w:rPr>
        <w:t>（8）项目用地规划许可文件及土地使用权属证明，租赁场地的请提供租赁证明；</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（9）涉及环境影响的，应提供环保部门出具的环境影响评价文件的审批意见；</w:t>
      </w:r>
    </w:p>
    <w:p w:rsidR="007E2448" w:rsidRDefault="004E27A0">
      <w:pPr>
        <w:ind w:firstLine="645"/>
        <w:rPr>
          <w:rFonts w:ascii="仿宋_GB2312" w:eastAsia="仿宋_GB2312"/>
          <w:sz w:val="32"/>
          <w:szCs w:val="32"/>
        </w:rPr>
      </w:pPr>
      <w:r>
        <w:rPr>
          <w:rFonts w:ascii="仿宋_GB2312" w:eastAsia="仿宋_GB2312" w:hint="eastAsia"/>
          <w:sz w:val="32"/>
          <w:szCs w:val="32"/>
        </w:rPr>
        <w:t>（10）项目已有设备清单；</w:t>
      </w:r>
    </w:p>
    <w:p w:rsidR="007E2448" w:rsidRDefault="004E27A0">
      <w:pPr>
        <w:ind w:firstLine="645"/>
        <w:rPr>
          <w:rFonts w:ascii="仿宋_GB2312" w:eastAsia="仿宋_GB2312"/>
          <w:sz w:val="32"/>
          <w:szCs w:val="32"/>
        </w:rPr>
      </w:pPr>
      <w:r>
        <w:rPr>
          <w:rFonts w:ascii="仿宋_GB2312" w:eastAsia="仿宋_GB2312" w:hint="eastAsia"/>
          <w:sz w:val="32"/>
          <w:szCs w:val="32"/>
        </w:rPr>
        <w:t>（11）项目新增设备和软件购置清单；</w:t>
      </w:r>
    </w:p>
    <w:p w:rsidR="007E2448" w:rsidRDefault="004E27A0">
      <w:pPr>
        <w:ind w:firstLine="645"/>
        <w:rPr>
          <w:rFonts w:ascii="仿宋_GB2312" w:eastAsia="仿宋_GB2312"/>
          <w:sz w:val="32"/>
          <w:szCs w:val="32"/>
        </w:rPr>
      </w:pPr>
      <w:r>
        <w:rPr>
          <w:rFonts w:ascii="仿宋_GB2312" w:eastAsia="仿宋_GB2312" w:hint="eastAsia"/>
          <w:sz w:val="32"/>
          <w:szCs w:val="32"/>
        </w:rPr>
        <w:t>（12）项目管理承诺函；</w:t>
      </w:r>
    </w:p>
    <w:p w:rsidR="007E2448" w:rsidRDefault="004E27A0">
      <w:pPr>
        <w:ind w:firstLine="645"/>
      </w:pPr>
      <w:r>
        <w:rPr>
          <w:rFonts w:ascii="仿宋_GB2312" w:eastAsia="仿宋_GB2312" w:hint="eastAsia"/>
          <w:sz w:val="32"/>
          <w:szCs w:val="32"/>
        </w:rPr>
        <w:t>（13）项目单位对项目资金申请报告内容和附属文件真实性负责的声明。</w:t>
      </w:r>
    </w:p>
    <w:p w:rsidR="007E2448" w:rsidRDefault="007E2448">
      <w:pPr>
        <w:ind w:firstLineChars="196" w:firstLine="610"/>
        <w:rPr>
          <w:rFonts w:ascii="仿宋_GB2312" w:eastAsia="仿宋_GB2312" w:cs="仿宋_GB2312"/>
          <w:sz w:val="32"/>
          <w:szCs w:val="32"/>
        </w:rPr>
        <w:sectPr w:rsidR="007E2448">
          <w:pgSz w:w="11906" w:h="16838"/>
          <w:pgMar w:top="2098" w:right="1474" w:bottom="1985" w:left="1588" w:header="851" w:footer="1361" w:gutter="0"/>
          <w:cols w:space="720"/>
          <w:formProt w:val="0"/>
          <w:docGrid w:type="linesAndChars" w:linePitch="573" w:charSpace="-1843"/>
        </w:sectPr>
      </w:pPr>
    </w:p>
    <w:p w:rsidR="007E2448" w:rsidRDefault="004E27A0">
      <w:pPr>
        <w:pStyle w:val="1"/>
        <w:jc w:val="center"/>
        <w:rPr>
          <w:rFonts w:hAnsi="新宋体"/>
          <w:kern w:val="0"/>
        </w:rPr>
      </w:pPr>
      <w:bookmarkStart w:id="20" w:name="_Toc516128155"/>
      <w:r>
        <w:rPr>
          <w:rFonts w:hint="eastAsia"/>
          <w:kern w:val="0"/>
        </w:rPr>
        <w:lastRenderedPageBreak/>
        <w:t>二、高技术产业化扶持计划</w:t>
      </w:r>
      <w:bookmarkEnd w:id="2"/>
      <w:bookmarkEnd w:id="3"/>
      <w:r>
        <w:rPr>
          <w:rFonts w:hint="eastAsia"/>
          <w:kern w:val="0"/>
        </w:rPr>
        <w:t>（贷款贴息）</w:t>
      </w:r>
      <w:bookmarkEnd w:id="1"/>
      <w:bookmarkEnd w:id="20"/>
    </w:p>
    <w:p w:rsidR="007E2448" w:rsidRDefault="004E27A0">
      <w:pPr>
        <w:pStyle w:val="20"/>
        <w:ind w:firstLine="625"/>
        <w:rPr>
          <w:rFonts w:ascii="仿宋_GB2312" w:eastAsia="仿宋_GB2312" w:hAnsi="仿宋"/>
        </w:rPr>
      </w:pPr>
      <w:bookmarkStart w:id="21" w:name="_Toc515454003"/>
      <w:bookmarkStart w:id="22" w:name="_Toc515381003"/>
      <w:bookmarkStart w:id="23" w:name="_Toc516128156"/>
      <w:r>
        <w:rPr>
          <w:rFonts w:ascii="仿宋_GB2312" w:eastAsia="仿宋_GB2312" w:hAnsi="仿宋" w:hint="eastAsia"/>
        </w:rPr>
        <w:t>（一）重点支持领域</w:t>
      </w:r>
      <w:bookmarkEnd w:id="21"/>
      <w:bookmarkEnd w:id="22"/>
      <w:bookmarkEnd w:id="23"/>
    </w:p>
    <w:p w:rsidR="007E2448" w:rsidRDefault="004E27A0">
      <w:pPr>
        <w:ind w:firstLine="645"/>
        <w:rPr>
          <w:rFonts w:ascii="仿宋_GB2312" w:eastAsia="仿宋_GB2312"/>
          <w:b/>
          <w:color w:val="000000"/>
          <w:sz w:val="32"/>
          <w:szCs w:val="32"/>
        </w:rPr>
      </w:pPr>
      <w:bookmarkStart w:id="24" w:name="_Toc515454004"/>
      <w:bookmarkStart w:id="25" w:name="_Toc515381004"/>
      <w:r>
        <w:rPr>
          <w:rFonts w:ascii="仿宋_GB2312" w:eastAsia="仿宋_GB2312" w:hint="eastAsia"/>
          <w:b/>
          <w:color w:val="000000"/>
          <w:sz w:val="32"/>
          <w:szCs w:val="32"/>
        </w:rPr>
        <w:t>1、精准医疗领域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生命信息采集、计算、分析等关键设备和配套产品，以及生命科学合同研发服务和基因组、蛋白质组、</w:t>
      </w:r>
      <w:proofErr w:type="gramStart"/>
      <w:r>
        <w:rPr>
          <w:rFonts w:ascii="仿宋_GB2312" w:eastAsia="仿宋_GB2312" w:hint="eastAsia"/>
          <w:color w:val="000000"/>
          <w:sz w:val="32"/>
          <w:szCs w:val="32"/>
        </w:rPr>
        <w:t>代谢组</w:t>
      </w:r>
      <w:proofErr w:type="gramEnd"/>
      <w:r>
        <w:rPr>
          <w:rFonts w:ascii="仿宋_GB2312" w:eastAsia="仿宋_GB2312" w:hint="eastAsia"/>
          <w:color w:val="000000"/>
          <w:sz w:val="32"/>
          <w:szCs w:val="32"/>
        </w:rPr>
        <w:t>等生命信息服务等。免疫细胞治疗、基因治疗、个性化用药等个体化治疗服务。健康干预、慢病管理、心理健康咨询等特色健康管理服务，以及数字化健康管理设备和产品等。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2、医学工程领域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医学影像设备、先进治疗设备、医用检查检验仪器、植介入产品、移动医疗设备等。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3、医药领域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新型疫苗、生物技术药、化学药品与原料药、现代中药等。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4、生物农业领域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生物育种，生物农药，生物肥料，生物饲料，生物兽药、兽用生物制品及疫苗等。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5、生物制造领域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生物化工产品、特殊发酵产品、海洋生物活性物质及生物制品等。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lastRenderedPageBreak/>
        <w:t>6、照护康复领域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 xml:space="preserve">老年人用便携式医疗设备、照护康复产品和服务信息网络，专业康复训练器材与辅助器具、残疾人专用保健用品、义肢及矫形产品。 </w:t>
      </w:r>
    </w:p>
    <w:p w:rsidR="007E2448" w:rsidRDefault="004E27A0">
      <w:pPr>
        <w:pStyle w:val="20"/>
        <w:ind w:firstLine="625"/>
        <w:rPr>
          <w:rFonts w:ascii="仿宋_GB2312" w:eastAsia="仿宋_GB2312" w:hAnsi="仿宋"/>
        </w:rPr>
      </w:pPr>
      <w:bookmarkStart w:id="26" w:name="_Toc516128157"/>
      <w:r>
        <w:rPr>
          <w:rFonts w:ascii="仿宋_GB2312" w:eastAsia="仿宋_GB2312" w:hAnsi="仿宋" w:hint="eastAsia"/>
        </w:rPr>
        <w:t>（二）扶持方式及金额</w:t>
      </w:r>
      <w:bookmarkEnd w:id="24"/>
      <w:bookmarkEnd w:id="25"/>
      <w:bookmarkEnd w:id="26"/>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贷款贴息。</w:t>
      </w:r>
      <w:bookmarkStart w:id="27" w:name="_Toc515381005"/>
      <w:bookmarkStart w:id="28" w:name="_Toc515454005"/>
      <w:r>
        <w:rPr>
          <w:rFonts w:ascii="仿宋_GB2312" w:eastAsia="仿宋_GB2312" w:hint="eastAsia"/>
          <w:color w:val="000000"/>
          <w:sz w:val="32"/>
          <w:szCs w:val="32"/>
        </w:rPr>
        <w:t>专项资金原则上对单个项目的贷款贴息年限最长不超过3年，认定的贷款利率为贷款合同中约定的贷款利率（不高于基准利率30％），贴息额度为贷款利息总额的70%，最高不超过1500万元。</w:t>
      </w:r>
    </w:p>
    <w:p w:rsidR="007E2448" w:rsidRDefault="004E27A0">
      <w:pPr>
        <w:pStyle w:val="20"/>
        <w:ind w:firstLine="625"/>
        <w:rPr>
          <w:rFonts w:ascii="仿宋_GB2312" w:eastAsia="仿宋_GB2312" w:hAnsi="仿宋"/>
        </w:rPr>
      </w:pPr>
      <w:bookmarkStart w:id="29" w:name="_Toc516128158"/>
      <w:r>
        <w:rPr>
          <w:rFonts w:ascii="仿宋_GB2312" w:eastAsia="仿宋_GB2312" w:hAnsi="仿宋" w:hint="eastAsia"/>
        </w:rPr>
        <w:t>（三）申报流程</w:t>
      </w:r>
      <w:bookmarkEnd w:id="27"/>
      <w:bookmarkEnd w:id="28"/>
      <w:bookmarkEnd w:id="29"/>
    </w:p>
    <w:p w:rsidR="007E2448" w:rsidRDefault="004E27A0">
      <w:pPr>
        <w:ind w:firstLine="645"/>
        <w:rPr>
          <w:rFonts w:ascii="仿宋_GB2312" w:eastAsia="仿宋_GB2312"/>
          <w:color w:val="000000"/>
          <w:sz w:val="32"/>
          <w:szCs w:val="32"/>
        </w:rPr>
      </w:pPr>
      <w:r>
        <w:rPr>
          <w:rFonts w:ascii="仿宋_GB2312" w:eastAsia="仿宋_GB2312"/>
          <w:color w:val="000000"/>
          <w:sz w:val="32"/>
          <w:szCs w:val="32"/>
        </w:rPr>
        <w:t>贷款贴息方式的申报流程包括：项目征集和材料合</w:t>
      </w:r>
      <w:proofErr w:type="gramStart"/>
      <w:r>
        <w:rPr>
          <w:rFonts w:ascii="仿宋_GB2312" w:eastAsia="仿宋_GB2312"/>
          <w:color w:val="000000"/>
          <w:sz w:val="32"/>
          <w:szCs w:val="32"/>
        </w:rPr>
        <w:t>规</w:t>
      </w:r>
      <w:proofErr w:type="gramEnd"/>
      <w:r>
        <w:rPr>
          <w:rFonts w:ascii="仿宋_GB2312" w:eastAsia="仿宋_GB2312"/>
          <w:color w:val="000000"/>
          <w:sz w:val="32"/>
          <w:szCs w:val="32"/>
        </w:rPr>
        <w:t>性审核、评审机构出具评审意见、市政府审定等环节。项目按是否签订贷款合同分为以下两种情况：</w:t>
      </w:r>
    </w:p>
    <w:p w:rsidR="007E2448" w:rsidRDefault="004E27A0">
      <w:pPr>
        <w:ind w:firstLine="645"/>
        <w:rPr>
          <w:rFonts w:ascii="仿宋_GB2312" w:eastAsia="仿宋_GB2312"/>
          <w:color w:val="000000"/>
          <w:sz w:val="32"/>
          <w:szCs w:val="32"/>
        </w:rPr>
      </w:pPr>
      <w:r>
        <w:rPr>
          <w:rFonts w:ascii="仿宋_GB2312" w:eastAsia="仿宋_GB2312"/>
          <w:color w:val="000000"/>
          <w:sz w:val="32"/>
          <w:szCs w:val="32"/>
        </w:rPr>
        <w:t>已签订贷款合同项目：</w:t>
      </w:r>
      <w:r>
        <w:rPr>
          <w:rFonts w:ascii="仿宋_GB2312" w:eastAsia="仿宋_GB2312" w:hint="eastAsia"/>
          <w:color w:val="000000"/>
          <w:sz w:val="32"/>
          <w:szCs w:val="32"/>
        </w:rPr>
        <w:t>①</w:t>
      </w:r>
      <w:r>
        <w:rPr>
          <w:rFonts w:ascii="仿宋_GB2312" w:eastAsia="仿宋_GB2312"/>
          <w:color w:val="000000"/>
          <w:sz w:val="32"/>
          <w:szCs w:val="32"/>
        </w:rPr>
        <w:t>项目单位按照通知要求提交资金申请报告，</w:t>
      </w:r>
      <w:proofErr w:type="gramStart"/>
      <w:r>
        <w:rPr>
          <w:rFonts w:ascii="仿宋_GB2312" w:eastAsia="仿宋_GB2312"/>
          <w:color w:val="000000"/>
          <w:sz w:val="32"/>
          <w:szCs w:val="32"/>
        </w:rPr>
        <w:t>市发改委</w:t>
      </w:r>
      <w:proofErr w:type="gramEnd"/>
      <w:r>
        <w:rPr>
          <w:rFonts w:ascii="仿宋_GB2312" w:eastAsia="仿宋_GB2312"/>
          <w:color w:val="000000"/>
          <w:sz w:val="32"/>
          <w:szCs w:val="32"/>
        </w:rPr>
        <w:t>对申报材料进行合</w:t>
      </w:r>
      <w:proofErr w:type="gramStart"/>
      <w:r>
        <w:rPr>
          <w:rFonts w:ascii="仿宋_GB2312" w:eastAsia="仿宋_GB2312"/>
          <w:color w:val="000000"/>
          <w:sz w:val="32"/>
          <w:szCs w:val="32"/>
        </w:rPr>
        <w:t>规</w:t>
      </w:r>
      <w:proofErr w:type="gramEnd"/>
      <w:r>
        <w:rPr>
          <w:rFonts w:ascii="仿宋_GB2312" w:eastAsia="仿宋_GB2312"/>
          <w:color w:val="000000"/>
          <w:sz w:val="32"/>
          <w:szCs w:val="32"/>
        </w:rPr>
        <w:t>性审核（贷款合同内容应至少包括贷款金额、贷款期限，贷款利率，</w:t>
      </w:r>
      <w:r>
        <w:rPr>
          <w:rFonts w:ascii="仿宋_GB2312" w:eastAsia="仿宋_GB2312" w:hint="eastAsia"/>
          <w:color w:val="000000"/>
          <w:sz w:val="32"/>
          <w:szCs w:val="32"/>
        </w:rPr>
        <w:t>具有</w:t>
      </w:r>
      <w:r>
        <w:rPr>
          <w:rFonts w:ascii="仿宋_GB2312" w:eastAsia="仿宋_GB2312"/>
          <w:color w:val="000000"/>
          <w:sz w:val="32"/>
          <w:szCs w:val="32"/>
        </w:rPr>
        <w:t>贷款资金全部用于所申报的项目</w:t>
      </w:r>
      <w:r>
        <w:rPr>
          <w:rFonts w:ascii="仿宋_GB2312" w:eastAsia="仿宋_GB2312" w:hint="eastAsia"/>
          <w:color w:val="000000"/>
          <w:sz w:val="32"/>
          <w:szCs w:val="32"/>
        </w:rPr>
        <w:t>的说明</w:t>
      </w:r>
      <w:r>
        <w:rPr>
          <w:rFonts w:ascii="仿宋_GB2312" w:eastAsia="仿宋_GB2312"/>
          <w:color w:val="000000"/>
          <w:sz w:val="32"/>
          <w:szCs w:val="32"/>
        </w:rPr>
        <w:t>）；</w:t>
      </w:r>
      <w:r>
        <w:rPr>
          <w:rFonts w:ascii="仿宋_GB2312" w:eastAsia="仿宋_GB2312" w:hint="eastAsia"/>
          <w:color w:val="000000"/>
          <w:sz w:val="32"/>
          <w:szCs w:val="32"/>
        </w:rPr>
        <w:t>②</w:t>
      </w:r>
      <w:r>
        <w:rPr>
          <w:rFonts w:ascii="仿宋_GB2312" w:eastAsia="仿宋_GB2312"/>
          <w:color w:val="000000"/>
          <w:sz w:val="32"/>
          <w:szCs w:val="32"/>
        </w:rPr>
        <w:t>第三方评审机构对项目申报材料完整性、技术先进性、投资构成合</w:t>
      </w:r>
      <w:proofErr w:type="gramStart"/>
      <w:r>
        <w:rPr>
          <w:rFonts w:ascii="仿宋_GB2312" w:eastAsia="仿宋_GB2312"/>
          <w:color w:val="000000"/>
          <w:sz w:val="32"/>
          <w:szCs w:val="32"/>
        </w:rPr>
        <w:t>规</w:t>
      </w:r>
      <w:proofErr w:type="gramEnd"/>
      <w:r>
        <w:rPr>
          <w:rFonts w:ascii="仿宋_GB2312" w:eastAsia="仿宋_GB2312"/>
          <w:color w:val="000000"/>
          <w:sz w:val="32"/>
          <w:szCs w:val="32"/>
        </w:rPr>
        <w:t>性和贷款合同有效性进行审核，出具项目汇总报告，上报</w:t>
      </w:r>
      <w:proofErr w:type="gramStart"/>
      <w:r>
        <w:rPr>
          <w:rFonts w:ascii="仿宋_GB2312" w:eastAsia="仿宋_GB2312"/>
          <w:color w:val="000000"/>
          <w:sz w:val="32"/>
          <w:szCs w:val="32"/>
        </w:rPr>
        <w:t>市发改委</w:t>
      </w:r>
      <w:proofErr w:type="gramEnd"/>
      <w:r>
        <w:rPr>
          <w:rFonts w:ascii="仿宋_GB2312" w:eastAsia="仿宋_GB2312"/>
          <w:color w:val="000000"/>
          <w:sz w:val="32"/>
          <w:szCs w:val="32"/>
        </w:rPr>
        <w:t>。</w:t>
      </w:r>
    </w:p>
    <w:p w:rsidR="007E2448" w:rsidRDefault="004E27A0">
      <w:pPr>
        <w:ind w:firstLine="645"/>
        <w:rPr>
          <w:rFonts w:ascii="仿宋_GB2312" w:eastAsia="仿宋_GB2312"/>
          <w:color w:val="000000"/>
          <w:sz w:val="32"/>
          <w:szCs w:val="32"/>
        </w:rPr>
      </w:pPr>
      <w:r>
        <w:rPr>
          <w:rFonts w:ascii="仿宋_GB2312" w:eastAsia="仿宋_GB2312"/>
          <w:color w:val="000000"/>
          <w:sz w:val="32"/>
          <w:szCs w:val="32"/>
        </w:rPr>
        <w:t>暂未签订贷款合同项目：</w:t>
      </w:r>
      <w:r>
        <w:rPr>
          <w:rFonts w:ascii="仿宋_GB2312" w:eastAsia="仿宋_GB2312" w:hint="eastAsia"/>
          <w:color w:val="000000"/>
          <w:sz w:val="32"/>
          <w:szCs w:val="32"/>
        </w:rPr>
        <w:t>①</w:t>
      </w:r>
      <w:r>
        <w:rPr>
          <w:rFonts w:ascii="仿宋_GB2312" w:eastAsia="仿宋_GB2312"/>
          <w:color w:val="000000"/>
          <w:sz w:val="32"/>
          <w:szCs w:val="32"/>
        </w:rPr>
        <w:t>项目单位按照通知要求提交资金申请报告，</w:t>
      </w:r>
      <w:proofErr w:type="gramStart"/>
      <w:r>
        <w:rPr>
          <w:rFonts w:ascii="仿宋_GB2312" w:eastAsia="仿宋_GB2312"/>
          <w:color w:val="000000"/>
          <w:sz w:val="32"/>
          <w:szCs w:val="32"/>
        </w:rPr>
        <w:t>市发改委</w:t>
      </w:r>
      <w:proofErr w:type="gramEnd"/>
      <w:r>
        <w:rPr>
          <w:rFonts w:ascii="仿宋_GB2312" w:eastAsia="仿宋_GB2312"/>
          <w:color w:val="000000"/>
          <w:sz w:val="32"/>
          <w:szCs w:val="32"/>
        </w:rPr>
        <w:t>对申报材料进行合</w:t>
      </w:r>
      <w:proofErr w:type="gramStart"/>
      <w:r>
        <w:rPr>
          <w:rFonts w:ascii="仿宋_GB2312" w:eastAsia="仿宋_GB2312"/>
          <w:color w:val="000000"/>
          <w:sz w:val="32"/>
          <w:szCs w:val="32"/>
        </w:rPr>
        <w:t>规</w:t>
      </w:r>
      <w:proofErr w:type="gramEnd"/>
      <w:r>
        <w:rPr>
          <w:rFonts w:ascii="仿宋_GB2312" w:eastAsia="仿宋_GB2312"/>
          <w:color w:val="000000"/>
          <w:sz w:val="32"/>
          <w:szCs w:val="32"/>
        </w:rPr>
        <w:t>性审核；</w:t>
      </w:r>
      <w:r>
        <w:rPr>
          <w:rFonts w:ascii="仿宋_GB2312" w:eastAsia="仿宋_GB2312" w:hint="eastAsia"/>
          <w:color w:val="000000"/>
          <w:sz w:val="32"/>
          <w:szCs w:val="32"/>
        </w:rPr>
        <w:t>②</w:t>
      </w:r>
      <w:r>
        <w:rPr>
          <w:rFonts w:ascii="仿宋_GB2312" w:eastAsia="仿宋_GB2312"/>
          <w:color w:val="000000"/>
          <w:sz w:val="32"/>
          <w:szCs w:val="32"/>
        </w:rPr>
        <w:t>第三方评审机构组织项目推介会，由申报单位进行公司情况简介和项目内容</w:t>
      </w:r>
      <w:r>
        <w:rPr>
          <w:rFonts w:ascii="仿宋_GB2312" w:eastAsia="仿宋_GB2312"/>
          <w:color w:val="000000"/>
          <w:sz w:val="32"/>
          <w:szCs w:val="32"/>
        </w:rPr>
        <w:lastRenderedPageBreak/>
        <w:t>讲解，银行代表听取汇报，对项目单位是否具备贷款条件进行评价；</w:t>
      </w:r>
      <w:r>
        <w:rPr>
          <w:rFonts w:ascii="仿宋_GB2312" w:eastAsia="仿宋_GB2312" w:hint="eastAsia"/>
          <w:color w:val="000000"/>
          <w:sz w:val="32"/>
          <w:szCs w:val="32"/>
        </w:rPr>
        <w:t>③</w:t>
      </w:r>
      <w:r>
        <w:rPr>
          <w:rFonts w:ascii="仿宋_GB2312" w:eastAsia="仿宋_GB2312"/>
          <w:color w:val="000000"/>
          <w:sz w:val="32"/>
          <w:szCs w:val="32"/>
        </w:rPr>
        <w:t>银行对项目单位进行贷款审核、签订贷款合同（合同内容应至少包括贷款金额、贷款期限，贷款利率，在合同中注明贷款资金全部用于所申报的项目）；</w:t>
      </w:r>
      <w:r>
        <w:rPr>
          <w:rFonts w:ascii="仿宋_GB2312" w:eastAsia="仿宋_GB2312" w:hint="eastAsia"/>
          <w:color w:val="000000"/>
          <w:sz w:val="32"/>
          <w:szCs w:val="32"/>
        </w:rPr>
        <w:t>④</w:t>
      </w:r>
      <w:r>
        <w:rPr>
          <w:rFonts w:ascii="仿宋_GB2312" w:eastAsia="仿宋_GB2312"/>
          <w:color w:val="000000"/>
          <w:sz w:val="32"/>
          <w:szCs w:val="32"/>
        </w:rPr>
        <w:t>第三方评审机构出具项目审核报告，上报</w:t>
      </w:r>
      <w:proofErr w:type="gramStart"/>
      <w:r>
        <w:rPr>
          <w:rFonts w:ascii="仿宋_GB2312" w:eastAsia="仿宋_GB2312"/>
          <w:color w:val="000000"/>
          <w:sz w:val="32"/>
          <w:szCs w:val="32"/>
        </w:rPr>
        <w:t>市发改委</w:t>
      </w:r>
      <w:proofErr w:type="gramEnd"/>
      <w:r>
        <w:rPr>
          <w:rFonts w:ascii="仿宋_GB2312" w:eastAsia="仿宋_GB2312"/>
          <w:color w:val="000000"/>
          <w:sz w:val="32"/>
          <w:szCs w:val="32"/>
        </w:rPr>
        <w:t>，市</w:t>
      </w:r>
      <w:proofErr w:type="gramStart"/>
      <w:r>
        <w:rPr>
          <w:rFonts w:ascii="仿宋_GB2312" w:eastAsia="仿宋_GB2312"/>
          <w:color w:val="000000"/>
          <w:sz w:val="32"/>
          <w:szCs w:val="32"/>
        </w:rPr>
        <w:t>发改委完成</w:t>
      </w:r>
      <w:proofErr w:type="gramEnd"/>
      <w:r>
        <w:rPr>
          <w:rFonts w:ascii="仿宋_GB2312" w:eastAsia="仿宋_GB2312"/>
          <w:color w:val="000000"/>
          <w:sz w:val="32"/>
          <w:szCs w:val="32"/>
        </w:rPr>
        <w:t>后续审批手续。</w:t>
      </w:r>
    </w:p>
    <w:p w:rsidR="007E2448" w:rsidRDefault="004E27A0">
      <w:pPr>
        <w:pStyle w:val="20"/>
        <w:ind w:firstLine="625"/>
        <w:rPr>
          <w:rFonts w:ascii="仿宋_GB2312" w:eastAsia="仿宋_GB2312" w:hAnsi="仿宋"/>
        </w:rPr>
      </w:pPr>
      <w:bookmarkStart w:id="30" w:name="_Toc515381006"/>
      <w:bookmarkStart w:id="31" w:name="_Toc515454006"/>
      <w:bookmarkStart w:id="32" w:name="_Toc516128159"/>
      <w:r>
        <w:rPr>
          <w:rFonts w:ascii="仿宋_GB2312" w:eastAsia="仿宋_GB2312" w:hAnsi="仿宋" w:hint="eastAsia"/>
        </w:rPr>
        <w:t>（四）申报条件</w:t>
      </w:r>
      <w:bookmarkEnd w:id="30"/>
      <w:bookmarkEnd w:id="31"/>
      <w:bookmarkEnd w:id="32"/>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特别合作区）注册、具备独立法人资格的从事生物医药产业研发、生产及服务的企业。企业上年度销售收入总额不低于2000万元。</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4.项目符合国家产业政策和节能、降耗、环保、安全等要求，项目方案合理可行，具有较好的社会经济效益。</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5.项目已按有关规定完成审批、备案或核准，且时限未超过两年，根据需要取得项目用地、环评、规划等批准文件。</w:t>
      </w:r>
      <w:r>
        <w:rPr>
          <w:rFonts w:ascii="仿宋_GB2312" w:eastAsia="仿宋_GB2312" w:hAnsi="Arial" w:cs="Arial" w:hint="eastAsia"/>
          <w:color w:val="000000"/>
          <w:kern w:val="0"/>
          <w:sz w:val="32"/>
          <w:szCs w:val="32"/>
        </w:rPr>
        <w:t>应有新增固定资产投资（土建工程、新购置设备等），建设期一般不超过3年。</w:t>
      </w:r>
    </w:p>
    <w:p w:rsidR="007E2448" w:rsidRDefault="004E27A0">
      <w:pPr>
        <w:ind w:firstLine="645"/>
        <w:rPr>
          <w:rFonts w:ascii="仿宋_GB2312" w:eastAsia="仿宋_GB2312"/>
          <w:color w:val="000000"/>
          <w:sz w:val="32"/>
          <w:szCs w:val="32"/>
        </w:rPr>
      </w:pPr>
      <w:bookmarkStart w:id="33" w:name="OLE_LINK2"/>
      <w:bookmarkStart w:id="34" w:name="OLE_LINK1"/>
      <w:r>
        <w:rPr>
          <w:rFonts w:ascii="仿宋_GB2312" w:eastAsia="仿宋_GB2312" w:hint="eastAsia"/>
          <w:color w:val="000000"/>
          <w:sz w:val="32"/>
          <w:szCs w:val="32"/>
        </w:rPr>
        <w:lastRenderedPageBreak/>
        <w:t>6.项目建设资金落实，有自有资金证明、金融机构出具的银行贷款承诺（自有资金证明+银行贷款承诺＋银行贷款≥项目总投资），其中自有资金不低于项目总投资的30%，银行贷款金额1000万元以上。</w:t>
      </w:r>
    </w:p>
    <w:p w:rsidR="007E2448" w:rsidRDefault="004E27A0">
      <w:pPr>
        <w:pStyle w:val="20"/>
        <w:ind w:firstLine="625"/>
        <w:rPr>
          <w:rFonts w:ascii="仿宋_GB2312" w:eastAsia="仿宋_GB2312" w:hAnsi="仿宋"/>
        </w:rPr>
      </w:pPr>
      <w:bookmarkStart w:id="35" w:name="_Toc515454007"/>
      <w:bookmarkStart w:id="36" w:name="_Toc515381007"/>
      <w:bookmarkStart w:id="37" w:name="_Toc516128160"/>
      <w:bookmarkEnd w:id="33"/>
      <w:bookmarkEnd w:id="34"/>
      <w:r>
        <w:rPr>
          <w:rFonts w:ascii="仿宋_GB2312" w:eastAsia="仿宋_GB2312" w:hAnsi="仿宋" w:hint="eastAsia"/>
        </w:rPr>
        <w:t>（五）申报材料</w:t>
      </w:r>
      <w:bookmarkEnd w:id="35"/>
      <w:bookmarkEnd w:id="36"/>
      <w:bookmarkEnd w:id="37"/>
    </w:p>
    <w:p w:rsidR="007E2448" w:rsidRDefault="004E27A0">
      <w:pPr>
        <w:adjustRightInd w:val="0"/>
        <w:snapToGrid w:val="0"/>
        <w:spacing w:line="560" w:lineRule="exact"/>
        <w:ind w:firstLineChars="191" w:firstLine="596"/>
        <w:rPr>
          <w:rFonts w:ascii="仿宋_GB2312" w:eastAsia="仿宋_GB2312" w:hAnsi="宋体"/>
          <w:b/>
          <w:sz w:val="32"/>
          <w:szCs w:val="32"/>
        </w:rPr>
      </w:pPr>
      <w:r>
        <w:rPr>
          <w:rFonts w:ascii="仿宋_GB2312" w:eastAsia="仿宋_GB2312" w:hAnsi="宋体" w:hint="eastAsia"/>
          <w:b/>
          <w:sz w:val="32"/>
          <w:szCs w:val="32"/>
        </w:rPr>
        <w:t>项目资金申请报告（需编辑目录，标注页码）</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1.项目摘要（4000字以内）</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项目名称、法人概况、建设地点、主要建设内容、建设规模、建设时间、技术基础、工艺路线，项目运营模式，项目建设条件落实情况，项目总投资及资金来源，申请政府资助资总额，项目经济和社会效益分析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项目背景与</w:t>
      </w:r>
      <w:r>
        <w:rPr>
          <w:rFonts w:ascii="仿宋_GB2312" w:eastAsia="仿宋_GB2312" w:hint="eastAsia"/>
          <w:color w:val="000000"/>
          <w:sz w:val="32"/>
          <w:szCs w:val="32"/>
        </w:rPr>
        <w:t>意义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包括国内外产业现状和技术发展趋势，产业</w:t>
      </w:r>
      <w:proofErr w:type="gramStart"/>
      <w:r>
        <w:rPr>
          <w:rFonts w:ascii="仿宋_GB2312" w:eastAsia="仿宋_GB2312" w:hint="eastAsia"/>
          <w:color w:val="000000"/>
          <w:sz w:val="32"/>
          <w:szCs w:val="32"/>
        </w:rPr>
        <w:t>链关键</w:t>
      </w:r>
      <w:proofErr w:type="gramEnd"/>
      <w:r>
        <w:rPr>
          <w:rFonts w:ascii="仿宋_GB2312" w:eastAsia="仿宋_GB2312" w:hint="eastAsia"/>
          <w:color w:val="000000"/>
          <w:sz w:val="32"/>
          <w:szCs w:val="32"/>
        </w:rPr>
        <w:t>环节和技术难点，项目对产业发展的作用与影响，产业关联度分析，市场分析。</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项目</w:t>
      </w:r>
      <w:r>
        <w:rPr>
          <w:rFonts w:ascii="仿宋_GB2312" w:eastAsia="仿宋_GB2312" w:hint="eastAsia"/>
          <w:color w:val="000000"/>
          <w:sz w:val="32"/>
          <w:szCs w:val="32"/>
        </w:rPr>
        <w:t>申报</w:t>
      </w:r>
      <w:r>
        <w:rPr>
          <w:rFonts w:ascii="仿宋_GB2312" w:eastAsia="仿宋_GB2312"/>
          <w:color w:val="000000"/>
          <w:sz w:val="32"/>
          <w:szCs w:val="32"/>
        </w:rPr>
        <w:t>单位的基本情</w:t>
      </w:r>
      <w:r>
        <w:rPr>
          <w:rFonts w:ascii="仿宋_GB2312" w:eastAsia="仿宋_GB2312" w:hint="eastAsia"/>
          <w:color w:val="000000"/>
          <w:sz w:val="32"/>
          <w:szCs w:val="32"/>
        </w:rPr>
        <w:t>况</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包括企业所有制性质、规模、发展规划及战略、在行业内的地位、主营业务及主要产品市场占有率、近三年经营业绩（总资产、主营业务收入、利润总额、净利润、利税情况、研发投入、资产负债率、</w:t>
      </w:r>
      <w:r>
        <w:rPr>
          <w:rFonts w:ascii="仿宋_GB2312" w:eastAsia="仿宋_GB2312" w:hint="eastAsia"/>
          <w:sz w:val="32"/>
          <w:szCs w:val="32"/>
        </w:rPr>
        <w:t>“工业投资”和“工业技术改造投资”数据、</w:t>
      </w:r>
      <w:r>
        <w:rPr>
          <w:rFonts w:ascii="仿宋_GB2312" w:eastAsia="仿宋_GB2312" w:hint="eastAsia"/>
          <w:color w:val="000000"/>
          <w:sz w:val="32"/>
          <w:szCs w:val="32"/>
        </w:rPr>
        <w:t>银行信用等级等）、项目负责人及主要股东概况、已通过的有关企业质量体系认证、银行资信情况及近年来主要科研成果等。成立时间不</w:t>
      </w:r>
      <w:r>
        <w:rPr>
          <w:rFonts w:ascii="仿宋_GB2312" w:eastAsia="仿宋_GB2312" w:hint="eastAsia"/>
          <w:color w:val="000000"/>
          <w:sz w:val="32"/>
          <w:szCs w:val="32"/>
        </w:rPr>
        <w:lastRenderedPageBreak/>
        <w:t>足三年的项目承担单位提供单位成立以来的相关概况。</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4.项目的技术基础</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5.项目建设方案</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包括项目建设的主要内容、建设规模、建设地点、采用的工艺路线与技术特点、工程和主要设备选型及主要经济技术指标、项目招标内容、</w:t>
      </w:r>
      <w:r>
        <w:rPr>
          <w:rFonts w:ascii="仿宋_GB2312" w:eastAsia="仿宋_GB2312" w:hint="eastAsia"/>
          <w:sz w:val="32"/>
          <w:szCs w:val="32"/>
        </w:rPr>
        <w:t>项目盈利运营模式、产品市场预测、</w:t>
      </w:r>
      <w:r>
        <w:rPr>
          <w:rFonts w:ascii="仿宋_GB2312" w:eastAsia="仿宋_GB2312" w:hint="eastAsia"/>
          <w:color w:val="000000"/>
          <w:sz w:val="32"/>
          <w:szCs w:val="32"/>
        </w:rPr>
        <w:t>建设工期和进度安排、建设期管理及项目组织结构与人力资源配置等。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 xml:space="preserve">6.各项建设条件落实情况 </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包括环境保护、资源综合利用、节能措施、原材料供应、安全生产、卫生防疫、消防及外部配套条件落实情况等；其中节能专</w:t>
      </w:r>
      <w:proofErr w:type="gramStart"/>
      <w:r>
        <w:rPr>
          <w:rFonts w:ascii="仿宋_GB2312" w:eastAsia="仿宋_GB2312" w:hint="eastAsia"/>
          <w:color w:val="000000"/>
          <w:sz w:val="32"/>
          <w:szCs w:val="32"/>
        </w:rPr>
        <w:t>篇章节需按照</w:t>
      </w:r>
      <w:proofErr w:type="gramEnd"/>
      <w:r>
        <w:rPr>
          <w:rFonts w:ascii="仿宋_GB2312" w:eastAsia="仿宋_GB2312" w:hint="eastAsia"/>
          <w:color w:val="000000"/>
          <w:sz w:val="32"/>
          <w:szCs w:val="32"/>
        </w:rPr>
        <w:t>《</w:t>
      </w:r>
      <w:hyperlink r:id="rId11" w:tgtFrame="_blank" w:history="1">
        <w:r>
          <w:rPr>
            <w:rFonts w:ascii="仿宋_GB2312" w:eastAsia="仿宋_GB2312" w:hint="eastAsia"/>
            <w:color w:val="000000"/>
            <w:sz w:val="32"/>
            <w:szCs w:val="32"/>
          </w:rPr>
          <w:t>固定资产投资项目节能审查办法</w:t>
        </w:r>
      </w:hyperlink>
      <w:r>
        <w:rPr>
          <w:rFonts w:ascii="仿宋_GB2312" w:eastAsia="仿宋_GB2312" w:hint="eastAsia"/>
          <w:color w:val="000000"/>
          <w:sz w:val="32"/>
          <w:szCs w:val="32"/>
        </w:rPr>
        <w:t>》（国家发展和改革委员会201</w:t>
      </w:r>
      <w:r>
        <w:rPr>
          <w:rFonts w:ascii="仿宋_GB2312" w:eastAsia="仿宋_GB2312"/>
          <w:color w:val="000000"/>
          <w:sz w:val="32"/>
          <w:szCs w:val="32"/>
        </w:rPr>
        <w:t>6</w:t>
      </w:r>
      <w:r>
        <w:rPr>
          <w:rFonts w:ascii="仿宋_GB2312" w:eastAsia="仿宋_GB2312" w:hint="eastAsia"/>
          <w:color w:val="000000"/>
          <w:sz w:val="32"/>
          <w:szCs w:val="32"/>
        </w:rPr>
        <w:t>年第44号令）要求进行编写。</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7.投资估算及资金筹措</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包括项目总投资估算表、</w:t>
      </w:r>
      <w:r>
        <w:rPr>
          <w:rFonts w:ascii="仿宋_GB2312" w:eastAsia="仿宋_GB2312" w:hint="eastAsia"/>
          <w:sz w:val="32"/>
          <w:szCs w:val="32"/>
        </w:rPr>
        <w:t>建设投资估算、</w:t>
      </w:r>
      <w:r>
        <w:rPr>
          <w:rFonts w:ascii="仿宋_GB2312" w:eastAsia="仿宋_GB2312" w:hint="eastAsia"/>
          <w:color w:val="000000"/>
          <w:sz w:val="32"/>
          <w:szCs w:val="32"/>
        </w:rPr>
        <w:t>分年投资计划表、项目资金筹措及落实情况和申请</w:t>
      </w:r>
      <w:r>
        <w:rPr>
          <w:rFonts w:ascii="仿宋_GB2312" w:eastAsia="仿宋_GB2312" w:hint="eastAsia"/>
          <w:sz w:val="32"/>
          <w:szCs w:val="32"/>
        </w:rPr>
        <w:t>市政府补贴资金</w:t>
      </w:r>
      <w:r>
        <w:rPr>
          <w:rFonts w:ascii="仿宋_GB2312" w:eastAsia="仿宋_GB2312" w:hint="eastAsia"/>
          <w:color w:val="000000"/>
          <w:sz w:val="32"/>
          <w:szCs w:val="32"/>
        </w:rPr>
        <w:t>使用方案。</w:t>
      </w:r>
    </w:p>
    <w:p w:rsidR="007E2448" w:rsidRDefault="004E27A0">
      <w:pPr>
        <w:ind w:firstLine="645"/>
        <w:rPr>
          <w:rFonts w:ascii="仿宋_GB2312" w:eastAsia="仿宋_GB2312"/>
          <w:sz w:val="32"/>
          <w:szCs w:val="32"/>
        </w:rPr>
      </w:pPr>
      <w:r>
        <w:rPr>
          <w:rFonts w:ascii="仿宋_GB2312" w:eastAsia="仿宋_GB2312" w:hint="eastAsia"/>
          <w:sz w:val="32"/>
          <w:szCs w:val="32"/>
        </w:rPr>
        <w:t>项目总投资主要包括建设投资、研发费用和铺底流动资金。</w:t>
      </w:r>
      <w:r>
        <w:rPr>
          <w:rFonts w:ascii="仿宋_GB2312" w:eastAsia="仿宋_GB2312" w:hint="eastAsia"/>
          <w:color w:val="000000"/>
          <w:sz w:val="32"/>
          <w:szCs w:val="32"/>
        </w:rPr>
        <w:t>建设投资主要包括建筑工程费，安装工程费，设备及工器具购置（含专用仪器设备试制费）、改造和租赁费（包括购置必要的技术</w:t>
      </w:r>
      <w:r>
        <w:rPr>
          <w:rFonts w:ascii="仿宋_GB2312" w:eastAsia="仿宋_GB2312" w:hint="eastAsia"/>
          <w:color w:val="000000"/>
          <w:sz w:val="32"/>
          <w:szCs w:val="32"/>
        </w:rPr>
        <w:lastRenderedPageBreak/>
        <w:t>和软件）等。研发费用包括自主研发费和委托开发费。其中，自主研发费主要包括</w:t>
      </w:r>
      <w:r>
        <w:rPr>
          <w:rFonts w:ascii="仿宋_GB2312" w:eastAsia="仿宋_GB2312" w:hint="eastAsia"/>
          <w:sz w:val="32"/>
          <w:szCs w:val="32"/>
        </w:rPr>
        <w:t>科研材料及事务费（包括材料费、测试化验加工费、燃料动力费、出版/文献/信息传播/知识产权事务费）、人力资源费（包括研发人员工资、劳务费、专家咨询费）、其他费用（包括差旅费、会议费、国际合作与交流费）；</w:t>
      </w:r>
      <w:r>
        <w:rPr>
          <w:rFonts w:ascii="仿宋_GB2312" w:eastAsia="仿宋_GB2312" w:hint="eastAsia"/>
          <w:color w:val="000000"/>
          <w:sz w:val="32"/>
          <w:szCs w:val="32"/>
        </w:rPr>
        <w:t>委托开发费主要是指项目单</w:t>
      </w:r>
      <w:r>
        <w:rPr>
          <w:rFonts w:ascii="仿宋_GB2312" w:eastAsia="仿宋_GB2312" w:hint="eastAsia"/>
          <w:sz w:val="32"/>
          <w:szCs w:val="32"/>
        </w:rPr>
        <w:t>位购买研发外包服务所支付的费用。铺底流动资金主要包括燃料费、原材料费、场地租赁费、</w:t>
      </w:r>
      <w:r>
        <w:rPr>
          <w:rFonts w:ascii="仿宋_GB2312" w:eastAsia="仿宋_GB2312"/>
          <w:sz w:val="32"/>
          <w:szCs w:val="32"/>
        </w:rPr>
        <w:t>基本预备费</w:t>
      </w:r>
      <w:r>
        <w:rPr>
          <w:rFonts w:ascii="仿宋_GB2312" w:eastAsia="仿宋_GB2312" w:hint="eastAsia"/>
          <w:sz w:val="32"/>
          <w:szCs w:val="32"/>
        </w:rPr>
        <w:t>、</w:t>
      </w:r>
      <w:r>
        <w:rPr>
          <w:rFonts w:ascii="仿宋_GB2312" w:eastAsia="仿宋_GB2312"/>
          <w:sz w:val="32"/>
          <w:szCs w:val="32"/>
        </w:rPr>
        <w:t>建设期利息</w:t>
      </w:r>
      <w:r>
        <w:rPr>
          <w:rFonts w:ascii="仿宋_GB2312" w:eastAsia="仿宋_GB2312" w:hint="eastAsia"/>
          <w:sz w:val="32"/>
          <w:szCs w:val="32"/>
        </w:rPr>
        <w:t>等。</w:t>
      </w:r>
    </w:p>
    <w:p w:rsidR="007E2448" w:rsidRDefault="004E27A0">
      <w:pPr>
        <w:ind w:firstLine="645"/>
        <w:rPr>
          <w:rFonts w:ascii="仿宋_GB2312" w:eastAsia="仿宋_GB2312"/>
          <w:sz w:val="32"/>
          <w:szCs w:val="32"/>
        </w:rPr>
      </w:pPr>
      <w:r>
        <w:rPr>
          <w:rFonts w:ascii="仿宋_GB2312" w:eastAsia="仿宋_GB2312" w:hint="eastAsia"/>
          <w:sz w:val="32"/>
          <w:szCs w:val="32"/>
        </w:rPr>
        <w:t>项目投资构成中，建设投资不低于总投资的40％、研发费用和铺底流动资金合计不高于60％。</w:t>
      </w:r>
    </w:p>
    <w:p w:rsidR="007E2448" w:rsidRDefault="004E27A0">
      <w:pPr>
        <w:ind w:firstLine="645"/>
        <w:rPr>
          <w:rFonts w:ascii="仿宋_GB2312" w:eastAsia="仿宋_GB2312"/>
          <w:sz w:val="32"/>
          <w:szCs w:val="32"/>
        </w:rPr>
      </w:pPr>
      <w:r>
        <w:rPr>
          <w:rFonts w:ascii="仿宋_GB2312" w:eastAsia="仿宋_GB2312" w:hint="eastAsia"/>
          <w:sz w:val="32"/>
          <w:szCs w:val="32"/>
        </w:rPr>
        <w:t>项目资金筹措及落实方案中，自有资金不低于项目总投资的30%，且须提供银行出具的证明文件。</w:t>
      </w:r>
    </w:p>
    <w:p w:rsidR="007E2448" w:rsidRDefault="004E27A0">
      <w:pPr>
        <w:ind w:firstLine="645"/>
        <w:rPr>
          <w:rFonts w:ascii="仿宋_GB2312" w:eastAsia="仿宋_GB2312"/>
          <w:sz w:val="32"/>
          <w:szCs w:val="32"/>
        </w:rPr>
      </w:pPr>
      <w:r>
        <w:rPr>
          <w:rFonts w:ascii="仿宋_GB2312" w:eastAsia="仿宋_GB2312" w:hint="eastAsia"/>
          <w:sz w:val="32"/>
          <w:szCs w:val="32"/>
        </w:rPr>
        <w:t>8.项目财务评价、经济效益及社会效益</w:t>
      </w:r>
    </w:p>
    <w:p w:rsidR="007E2448" w:rsidRDefault="004E27A0">
      <w:pPr>
        <w:ind w:firstLine="645"/>
        <w:rPr>
          <w:rFonts w:ascii="仿宋_GB2312" w:eastAsia="仿宋_GB2312"/>
          <w:sz w:val="32"/>
          <w:szCs w:val="32"/>
        </w:rPr>
      </w:pPr>
      <w:r>
        <w:rPr>
          <w:rFonts w:ascii="仿宋_GB2312" w:eastAsia="仿宋_GB2312" w:hint="eastAsia"/>
          <w:sz w:val="32"/>
          <w:szCs w:val="32"/>
        </w:rPr>
        <w:t>包括内部收益率、投资利润率、投资回收期、贷款偿还期等指标的计算和评估，项目建成后的运营方案、管理模式、达产产值及利润、新增就业人员等。</w:t>
      </w:r>
    </w:p>
    <w:p w:rsidR="007E2448" w:rsidRDefault="004E27A0">
      <w:pPr>
        <w:ind w:firstLine="645"/>
        <w:rPr>
          <w:rFonts w:ascii="仿宋_GB2312" w:eastAsia="仿宋_GB2312"/>
          <w:sz w:val="32"/>
          <w:szCs w:val="32"/>
        </w:rPr>
      </w:pPr>
      <w:r>
        <w:rPr>
          <w:rFonts w:ascii="仿宋_GB2312" w:eastAsia="仿宋_GB2312" w:hint="eastAsia"/>
          <w:sz w:val="32"/>
          <w:szCs w:val="32"/>
        </w:rPr>
        <w:t>9.项目风险分析</w:t>
      </w:r>
    </w:p>
    <w:p w:rsidR="007E2448" w:rsidRDefault="004E27A0">
      <w:pPr>
        <w:ind w:firstLine="645"/>
        <w:rPr>
          <w:rFonts w:ascii="仿宋_GB2312" w:eastAsia="仿宋_GB2312"/>
          <w:sz w:val="32"/>
          <w:szCs w:val="32"/>
        </w:rPr>
      </w:pPr>
      <w:r>
        <w:rPr>
          <w:rFonts w:ascii="仿宋_GB2312" w:eastAsia="仿宋_GB2312" w:hint="eastAsia"/>
          <w:sz w:val="32"/>
          <w:szCs w:val="32"/>
        </w:rPr>
        <w:t>包括项目的技术风险、市场风险、资金风险等评价情况，以及风险控制思路等。</w:t>
      </w:r>
    </w:p>
    <w:p w:rsidR="007E2448" w:rsidRDefault="004E27A0">
      <w:pPr>
        <w:ind w:firstLine="645"/>
        <w:rPr>
          <w:rFonts w:ascii="仿宋_GB2312" w:eastAsia="仿宋_GB2312"/>
          <w:sz w:val="32"/>
          <w:szCs w:val="32"/>
        </w:rPr>
      </w:pPr>
      <w:r>
        <w:rPr>
          <w:rFonts w:ascii="仿宋_GB2312" w:eastAsia="仿宋_GB2312" w:hint="eastAsia"/>
          <w:sz w:val="32"/>
          <w:szCs w:val="32"/>
        </w:rPr>
        <w:t>10.其它需说明的问题</w:t>
      </w:r>
    </w:p>
    <w:p w:rsidR="007E2448" w:rsidRDefault="004E27A0">
      <w:pPr>
        <w:ind w:firstLine="645"/>
        <w:rPr>
          <w:rFonts w:ascii="仿宋_GB2312" w:eastAsia="仿宋_GB2312"/>
          <w:b/>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ascii="仿宋_GB2312" w:eastAsia="仿宋_GB2312" w:hint="eastAsia"/>
          <w:sz w:val="32"/>
          <w:szCs w:val="32"/>
        </w:rPr>
        <w:t>技术改造</w:t>
      </w:r>
      <w:r>
        <w:rPr>
          <w:rFonts w:ascii="仿宋_GB2312" w:eastAsia="仿宋_GB2312"/>
          <w:sz w:val="32"/>
          <w:szCs w:val="32"/>
        </w:rPr>
        <w:t>”</w:t>
      </w:r>
      <w:r>
        <w:rPr>
          <w:rFonts w:ascii="仿宋_GB2312" w:eastAsia="仿宋_GB2312" w:hint="eastAsia"/>
          <w:sz w:val="32"/>
          <w:szCs w:val="32"/>
        </w:rPr>
        <w:t>类别）；</w:t>
      </w:r>
    </w:p>
    <w:p w:rsidR="007E2448" w:rsidRDefault="004E27A0">
      <w:pPr>
        <w:ind w:firstLine="645"/>
        <w:rPr>
          <w:rFonts w:ascii="仿宋_GB2312" w:eastAsia="仿宋_GB2312"/>
          <w:sz w:val="32"/>
          <w:szCs w:val="32"/>
        </w:rPr>
      </w:pPr>
      <w:r>
        <w:rPr>
          <w:rFonts w:ascii="仿宋_GB2312" w:eastAsia="仿宋_GB2312" w:hint="eastAsia"/>
          <w:sz w:val="32"/>
          <w:szCs w:val="32"/>
        </w:rPr>
        <w:t>（3）银行出具（三个月内）的自有资金存款证明文件（原件1份）；</w:t>
      </w:r>
    </w:p>
    <w:p w:rsidR="007E2448" w:rsidRDefault="004E27A0">
      <w:pPr>
        <w:ind w:firstLine="645"/>
        <w:rPr>
          <w:rFonts w:ascii="仿宋_GB2312" w:eastAsia="仿宋_GB2312"/>
          <w:sz w:val="32"/>
          <w:szCs w:val="32"/>
        </w:rPr>
      </w:pPr>
      <w:r>
        <w:rPr>
          <w:rFonts w:ascii="仿宋_GB2312" w:eastAsia="仿宋_GB2312" w:hint="eastAsia"/>
          <w:sz w:val="32"/>
          <w:szCs w:val="32"/>
        </w:rPr>
        <w:t>（4）银行出具的贷款承诺文件或已签订的贷款协议或合同；</w:t>
      </w:r>
    </w:p>
    <w:p w:rsidR="007E2448" w:rsidRDefault="004E27A0">
      <w:pPr>
        <w:ind w:firstLine="645"/>
        <w:rPr>
          <w:rFonts w:ascii="仿宋_GB2312" w:eastAsia="仿宋_GB2312"/>
          <w:sz w:val="32"/>
          <w:szCs w:val="32"/>
        </w:rPr>
      </w:pPr>
      <w:r>
        <w:rPr>
          <w:rFonts w:ascii="仿宋_GB2312" w:eastAsia="仿宋_GB2312" w:hint="eastAsia"/>
          <w:sz w:val="32"/>
          <w:szCs w:val="32"/>
        </w:rPr>
        <w:t>（5）项目单位近三年财务审计报告</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单位成立时间不足三年，需提供单位成立至今的财务审计报告）</w:t>
      </w:r>
      <w:r>
        <w:rPr>
          <w:rFonts w:ascii="仿宋_GB2312" w:eastAsia="仿宋_GB2312" w:hint="eastAsia"/>
          <w:sz w:val="32"/>
          <w:szCs w:val="32"/>
        </w:rPr>
        <w:t>；</w:t>
      </w:r>
    </w:p>
    <w:p w:rsidR="007E2448" w:rsidRDefault="004E27A0">
      <w:pPr>
        <w:ind w:firstLine="645"/>
        <w:rPr>
          <w:rFonts w:ascii="仿宋_GB2312" w:eastAsia="仿宋_GB2312"/>
          <w:sz w:val="32"/>
          <w:szCs w:val="32"/>
        </w:rPr>
      </w:pPr>
      <w:r>
        <w:rPr>
          <w:rFonts w:ascii="仿宋_GB2312" w:eastAsia="仿宋_GB2312" w:hint="eastAsia"/>
          <w:sz w:val="32"/>
          <w:szCs w:val="32"/>
        </w:rPr>
        <w:t>（6）上年度完税证明；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（7）项目技术先进性证明及奖励文件，包括查新报告、软件著作权、发明专利、产品检测报告等；</w:t>
      </w:r>
    </w:p>
    <w:p w:rsidR="007E2448" w:rsidRDefault="004E27A0">
      <w:pPr>
        <w:ind w:firstLine="645"/>
        <w:rPr>
          <w:rFonts w:ascii="仿宋_GB2312" w:eastAsia="仿宋_GB2312"/>
          <w:sz w:val="32"/>
          <w:szCs w:val="32"/>
        </w:rPr>
      </w:pPr>
      <w:r>
        <w:rPr>
          <w:rFonts w:ascii="仿宋_GB2312" w:eastAsia="仿宋_GB2312" w:hint="eastAsia"/>
          <w:sz w:val="32"/>
          <w:szCs w:val="32"/>
        </w:rPr>
        <w:t>（8）必要的生产、经营许可及认证文件；</w:t>
      </w:r>
    </w:p>
    <w:p w:rsidR="007E2448" w:rsidRDefault="004E27A0">
      <w:pPr>
        <w:ind w:firstLine="645"/>
        <w:rPr>
          <w:rFonts w:ascii="仿宋_GB2312" w:eastAsia="仿宋_GB2312"/>
          <w:sz w:val="32"/>
          <w:szCs w:val="32"/>
        </w:rPr>
      </w:pPr>
      <w:r>
        <w:rPr>
          <w:rFonts w:ascii="仿宋_GB2312" w:eastAsia="仿宋_GB2312" w:hint="eastAsia"/>
          <w:sz w:val="32"/>
          <w:szCs w:val="32"/>
        </w:rPr>
        <w:t>（9）项目用地规划许可文件及土地使用权属证明，租赁场地的请提供租赁证明；</w:t>
      </w:r>
    </w:p>
    <w:p w:rsidR="007E2448" w:rsidRDefault="004E27A0">
      <w:pPr>
        <w:ind w:firstLine="645"/>
        <w:rPr>
          <w:rFonts w:ascii="仿宋_GB2312" w:eastAsia="仿宋_GB2312"/>
          <w:sz w:val="32"/>
          <w:szCs w:val="32"/>
        </w:rPr>
      </w:pPr>
      <w:r>
        <w:rPr>
          <w:rFonts w:ascii="仿宋_GB2312" w:eastAsia="仿宋_GB2312" w:hint="eastAsia"/>
          <w:sz w:val="32"/>
          <w:szCs w:val="32"/>
        </w:rPr>
        <w:t>（10）涉及环境影响的，应提供环保部门出具的环境影响评价文件的审批意见；</w:t>
      </w:r>
    </w:p>
    <w:p w:rsidR="007E2448" w:rsidRDefault="004E27A0">
      <w:pPr>
        <w:ind w:firstLine="645"/>
        <w:rPr>
          <w:rFonts w:ascii="仿宋_GB2312" w:eastAsia="仿宋_GB2312"/>
          <w:sz w:val="32"/>
          <w:szCs w:val="32"/>
        </w:rPr>
      </w:pPr>
      <w:r>
        <w:rPr>
          <w:rFonts w:ascii="仿宋_GB2312" w:eastAsia="仿宋_GB2312" w:hint="eastAsia"/>
          <w:sz w:val="32"/>
          <w:szCs w:val="32"/>
        </w:rPr>
        <w:t>（11）项目已有设备清单；</w:t>
      </w:r>
    </w:p>
    <w:p w:rsidR="007E2448" w:rsidRDefault="004E27A0">
      <w:pPr>
        <w:ind w:firstLine="645"/>
        <w:rPr>
          <w:rFonts w:ascii="仿宋_GB2312" w:eastAsia="仿宋_GB2312"/>
          <w:sz w:val="32"/>
          <w:szCs w:val="32"/>
        </w:rPr>
      </w:pPr>
      <w:r>
        <w:rPr>
          <w:rFonts w:ascii="仿宋_GB2312" w:eastAsia="仿宋_GB2312" w:hint="eastAsia"/>
          <w:sz w:val="32"/>
          <w:szCs w:val="32"/>
        </w:rPr>
        <w:t>（12）项目新增设备和软件购置清单；</w:t>
      </w:r>
    </w:p>
    <w:p w:rsidR="007E2448" w:rsidRDefault="004E27A0">
      <w:pPr>
        <w:ind w:firstLine="645"/>
        <w:rPr>
          <w:rFonts w:ascii="仿宋_GB2312" w:eastAsia="仿宋_GB2312"/>
          <w:sz w:val="32"/>
          <w:szCs w:val="32"/>
        </w:rPr>
      </w:pPr>
      <w:r>
        <w:rPr>
          <w:rFonts w:ascii="仿宋_GB2312" w:eastAsia="仿宋_GB2312" w:hint="eastAsia"/>
          <w:sz w:val="32"/>
          <w:szCs w:val="32"/>
        </w:rPr>
        <w:t>（13）申报项目使用政府补助资金招标事项计划表；</w:t>
      </w:r>
    </w:p>
    <w:p w:rsidR="007E2448" w:rsidRDefault="004E27A0">
      <w:pPr>
        <w:ind w:firstLine="645"/>
        <w:rPr>
          <w:rFonts w:ascii="仿宋_GB2312" w:eastAsia="仿宋_GB2312"/>
          <w:sz w:val="32"/>
          <w:szCs w:val="32"/>
        </w:rPr>
      </w:pPr>
      <w:r>
        <w:rPr>
          <w:rFonts w:ascii="仿宋_GB2312" w:eastAsia="仿宋_GB2312" w:hint="eastAsia"/>
          <w:sz w:val="32"/>
          <w:szCs w:val="32"/>
        </w:rPr>
        <w:t>（14）项目管理承诺函；</w:t>
      </w:r>
    </w:p>
    <w:p w:rsidR="007E2448" w:rsidRDefault="004E27A0">
      <w:pPr>
        <w:ind w:firstLine="645"/>
        <w:rPr>
          <w:rFonts w:ascii="仿宋_GB2312" w:eastAsia="仿宋_GB2312" w:hAnsi="宋体" w:cs="宋体"/>
          <w:kern w:val="0"/>
          <w:sz w:val="32"/>
          <w:szCs w:val="32"/>
        </w:rPr>
      </w:pPr>
      <w:r>
        <w:rPr>
          <w:rFonts w:ascii="仿宋_GB2312" w:eastAsia="仿宋_GB2312" w:hint="eastAsia"/>
          <w:sz w:val="32"/>
          <w:szCs w:val="32"/>
        </w:rPr>
        <w:t>（15）项目单位对项目资金申请报告内容和附属文件真实性负责的声明。</w:t>
      </w:r>
    </w:p>
    <w:p w:rsidR="007E2448" w:rsidRDefault="007E2448">
      <w:pPr>
        <w:pStyle w:val="1"/>
        <w:jc w:val="center"/>
        <w:rPr>
          <w:kern w:val="0"/>
        </w:rPr>
        <w:sectPr w:rsidR="007E2448">
          <w:pgSz w:w="11906" w:h="16838"/>
          <w:pgMar w:top="2098" w:right="1474" w:bottom="1985" w:left="1588" w:header="851" w:footer="1361" w:gutter="0"/>
          <w:cols w:space="720"/>
          <w:formProt w:val="0"/>
          <w:docGrid w:type="linesAndChars" w:linePitch="573" w:charSpace="-1843"/>
        </w:sectPr>
      </w:pPr>
      <w:bookmarkStart w:id="38" w:name="_Toc415067592"/>
      <w:bookmarkStart w:id="39" w:name="_Toc472066685"/>
      <w:bookmarkStart w:id="40" w:name="_Toc415067606"/>
    </w:p>
    <w:p w:rsidR="007E2448" w:rsidRDefault="004E27A0">
      <w:pPr>
        <w:pStyle w:val="1"/>
        <w:jc w:val="center"/>
        <w:rPr>
          <w:rFonts w:hAnsi="新宋体"/>
          <w:kern w:val="0"/>
        </w:rPr>
      </w:pPr>
      <w:bookmarkStart w:id="41" w:name="_Toc516128161"/>
      <w:r>
        <w:rPr>
          <w:rFonts w:hint="eastAsia"/>
          <w:kern w:val="0"/>
        </w:rPr>
        <w:lastRenderedPageBreak/>
        <w:t>三、市级工程实验室提升扶持计划</w:t>
      </w:r>
      <w:bookmarkEnd w:id="38"/>
      <w:bookmarkEnd w:id="39"/>
      <w:bookmarkEnd w:id="40"/>
      <w:bookmarkEnd w:id="41"/>
    </w:p>
    <w:p w:rsidR="007E2448" w:rsidRDefault="004E27A0">
      <w:pPr>
        <w:pStyle w:val="20"/>
        <w:ind w:firstLine="625"/>
        <w:rPr>
          <w:rFonts w:ascii="仿宋_GB2312" w:eastAsia="仿宋_GB2312" w:hAnsi="仿宋"/>
        </w:rPr>
      </w:pPr>
      <w:bookmarkStart w:id="42" w:name="_Toc516128162"/>
      <w:r>
        <w:rPr>
          <w:rFonts w:ascii="仿宋_GB2312" w:eastAsia="仿宋_GB2312" w:hAnsi="仿宋" w:hint="eastAsia"/>
        </w:rPr>
        <w:t>（一）重点支持领域</w:t>
      </w:r>
      <w:bookmarkEnd w:id="42"/>
    </w:p>
    <w:p w:rsidR="007E2448" w:rsidRDefault="004E27A0">
      <w:pPr>
        <w:ind w:firstLine="645"/>
        <w:rPr>
          <w:rFonts w:ascii="仿宋_GB2312" w:eastAsia="仿宋_GB2312"/>
          <w:b/>
          <w:color w:val="000000"/>
          <w:sz w:val="32"/>
          <w:szCs w:val="32"/>
        </w:rPr>
      </w:pPr>
      <w:bookmarkStart w:id="43" w:name="_Toc515381009"/>
      <w:bookmarkStart w:id="44" w:name="_Toc515454009"/>
      <w:r>
        <w:rPr>
          <w:rFonts w:ascii="仿宋_GB2312" w:eastAsia="仿宋_GB2312" w:hint="eastAsia"/>
          <w:b/>
          <w:color w:val="000000"/>
          <w:sz w:val="32"/>
          <w:szCs w:val="32"/>
        </w:rPr>
        <w:t>1、精准医疗领域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生命信息采集、计算、分析等关键设备和配套产品，以及生命科学合同研发服务和基因组、蛋白质组、</w:t>
      </w:r>
      <w:proofErr w:type="gramStart"/>
      <w:r>
        <w:rPr>
          <w:rFonts w:ascii="仿宋_GB2312" w:eastAsia="仿宋_GB2312" w:hint="eastAsia"/>
          <w:color w:val="000000"/>
          <w:sz w:val="32"/>
          <w:szCs w:val="32"/>
        </w:rPr>
        <w:t>代谢组</w:t>
      </w:r>
      <w:proofErr w:type="gramEnd"/>
      <w:r>
        <w:rPr>
          <w:rFonts w:ascii="仿宋_GB2312" w:eastAsia="仿宋_GB2312" w:hint="eastAsia"/>
          <w:color w:val="000000"/>
          <w:sz w:val="32"/>
          <w:szCs w:val="32"/>
        </w:rPr>
        <w:t>等生命信息服务等。免疫细胞治疗、基因治疗、个性化用药等个体化治疗服务。健康干预、慢病管理、心理健康咨询等特色健康管理服务，以及数字化健康管理设备和产品等。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2、医学工程领域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医学影像设备、先进治疗设备、医用检查检验仪器、植介入产品、移动医疗设备等。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3、医药领域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新型疫苗、生物技术药、化学药品与原料药、现代中药等。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4、生物农业领域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生物育种，生物农药，生物肥料，生物饲料，生物兽药、兽用生物制品及疫苗等。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5、生物制造领域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生物化工产品、特殊发酵产品、海洋生物活性物质及生物制品等。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6、照护康复领域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lastRenderedPageBreak/>
        <w:t xml:space="preserve">老年人用便携式医疗设备、照护康复产品和服务信息网络，专业康复训练器材与辅助器具、残疾人专用保健用品、义肢及矫形产品。 </w:t>
      </w:r>
    </w:p>
    <w:p w:rsidR="007E2448" w:rsidRDefault="004E27A0">
      <w:pPr>
        <w:pStyle w:val="20"/>
        <w:ind w:firstLine="625"/>
        <w:rPr>
          <w:rFonts w:ascii="仿宋_GB2312" w:eastAsia="仿宋_GB2312" w:hAnsi="仿宋"/>
        </w:rPr>
      </w:pPr>
      <w:bookmarkStart w:id="45" w:name="_Toc516128163"/>
      <w:r>
        <w:rPr>
          <w:rFonts w:ascii="仿宋_GB2312" w:eastAsia="仿宋_GB2312" w:hAnsi="仿宋" w:hint="eastAsia"/>
        </w:rPr>
        <w:t>（二）扶持方式及资助金额</w:t>
      </w:r>
      <w:bookmarkEnd w:id="43"/>
      <w:bookmarkEnd w:id="44"/>
      <w:bookmarkEnd w:id="45"/>
    </w:p>
    <w:p w:rsidR="007E2448" w:rsidRDefault="004E27A0">
      <w:pPr>
        <w:widowControl/>
        <w:shd w:val="clear" w:color="auto" w:fill="FFFFFF"/>
        <w:spacing w:line="600" w:lineRule="exact"/>
        <w:ind w:firstLine="645"/>
        <w:jc w:val="left"/>
        <w:rPr>
          <w:rFonts w:ascii="仿宋_GB2312" w:eastAsia="仿宋_GB2312" w:hAnsi="Arial" w:cs="Arial"/>
          <w:kern w:val="0"/>
          <w:sz w:val="32"/>
          <w:szCs w:val="32"/>
        </w:rPr>
      </w:pPr>
      <w:r>
        <w:rPr>
          <w:rFonts w:ascii="仿宋_GB2312" w:eastAsia="仿宋_GB2312" w:hAnsi="Arial" w:cs="Arial" w:hint="eastAsia"/>
          <w:color w:val="000000"/>
          <w:kern w:val="0"/>
          <w:sz w:val="32"/>
          <w:szCs w:val="32"/>
        </w:rPr>
        <w:t>事前资助。</w:t>
      </w:r>
      <w:bookmarkStart w:id="46" w:name="_Toc515454010"/>
      <w:bookmarkStart w:id="47" w:name="_Toc515381010"/>
      <w:r>
        <w:rPr>
          <w:rFonts w:ascii="仿宋_GB2312" w:eastAsia="仿宋_GB2312" w:hAnsi="Arial" w:cs="Arial" w:hint="eastAsia"/>
          <w:kern w:val="0"/>
          <w:sz w:val="32"/>
          <w:szCs w:val="32"/>
        </w:rPr>
        <w:t>按经专家评审核定的项目总投资的40%给予资助，最高不超过500万元。</w:t>
      </w:r>
    </w:p>
    <w:p w:rsidR="007E2448" w:rsidRDefault="004E27A0">
      <w:pPr>
        <w:pStyle w:val="20"/>
        <w:ind w:firstLine="625"/>
        <w:rPr>
          <w:rFonts w:ascii="仿宋_GB2312" w:eastAsia="仿宋_GB2312" w:hAnsi="仿宋"/>
        </w:rPr>
      </w:pPr>
      <w:bookmarkStart w:id="48" w:name="_Toc516128164"/>
      <w:r>
        <w:rPr>
          <w:rFonts w:ascii="仿宋_GB2312" w:eastAsia="仿宋_GB2312" w:hAnsi="仿宋" w:hint="eastAsia"/>
        </w:rPr>
        <w:t>（三）申报条件</w:t>
      </w:r>
      <w:bookmarkEnd w:id="46"/>
      <w:bookmarkEnd w:id="47"/>
      <w:bookmarkEnd w:id="48"/>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1.项目申报单位是在深圳市注册（含深</w:t>
      </w:r>
      <w:proofErr w:type="gramStart"/>
      <w:r>
        <w:rPr>
          <w:rFonts w:ascii="仿宋_GB2312" w:eastAsia="仿宋_GB2312" w:hAnsi="Arial" w:cs="Arial" w:hint="eastAsia"/>
          <w:color w:val="000000"/>
          <w:kern w:val="0"/>
          <w:sz w:val="32"/>
          <w:szCs w:val="32"/>
        </w:rPr>
        <w:t>汕</w:t>
      </w:r>
      <w:proofErr w:type="gramEnd"/>
      <w:r>
        <w:rPr>
          <w:rFonts w:ascii="仿宋_GB2312" w:eastAsia="仿宋_GB2312" w:hAnsi="Arial" w:cs="Arial" w:hint="eastAsia"/>
          <w:color w:val="000000"/>
          <w:kern w:val="0"/>
          <w:sz w:val="32"/>
          <w:szCs w:val="32"/>
        </w:rPr>
        <w:t>合作区）、具备独立法人资格的从事生物医药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2.项目申报单位在本领域有较强的影响力，具有相应的研发基础条件。工程实验室总人数不少于20人，其中专职研发人数不少于15人，</w:t>
      </w:r>
      <w:r>
        <w:rPr>
          <w:rFonts w:ascii="仿宋_GB2312" w:eastAsia="仿宋_GB2312" w:hint="eastAsia"/>
          <w:color w:val="000000"/>
          <w:sz w:val="32"/>
          <w:szCs w:val="32"/>
        </w:rPr>
        <w:t>相关研发设备原值不少于</w:t>
      </w:r>
      <w:r>
        <w:rPr>
          <w:rFonts w:ascii="仿宋_GB2312" w:eastAsia="仿宋_GB2312"/>
          <w:color w:val="000000"/>
          <w:sz w:val="32"/>
          <w:szCs w:val="32"/>
        </w:rPr>
        <w:t>500万元，</w:t>
      </w:r>
      <w:r>
        <w:rPr>
          <w:rFonts w:ascii="仿宋_GB2312" w:eastAsia="仿宋_GB2312" w:hAnsi="Arial" w:cs="Arial" w:hint="eastAsia"/>
          <w:color w:val="000000"/>
          <w:kern w:val="0"/>
          <w:sz w:val="32"/>
          <w:szCs w:val="32"/>
        </w:rPr>
        <w:t>相关研发场地面积不少于500平方米，研发经费不低于1000万元或者研发经费占销售收入比例不低于10％，能为产业关键技术和设备的研究、开发、成果转化等提供支撑和保障。工程实验室统一管理、开放使用。</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lastRenderedPageBreak/>
        <w:t>3.申请实验室提升项目的申报单位，须已获批组建市级工程实验室，且该实验室已于2018年6月1日前通过市发展改革委组织的专家验收，项目单位有意愿在原有工程实验室基础上新增投入进行提升。</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4.工程实验室的定位明确，发展思路清晰，任务、目标合理，管理体制和运行机制规范。应有新增固定资产投资（土建工程、新购置设备等），建设期一般不超过3年。</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5.项目符合国家产业政策，落实资金（自有资金证明+银行贷款承诺＋银行贷款≥项目总投资，其中自有资金不低于项目总投资的30%，预算管理需明确自筹资金来源，可通过与该领域骨干企业开展产学研合作解决）、节能、降耗、环保、安全等要求。</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6.项目已按有关规定完成审批、备案或核准，且时限未超过两年，根据需要取得项目用地、环评、规划等批准文件。</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7.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项目验收的重要考核指标。</w:t>
      </w:r>
    </w:p>
    <w:p w:rsidR="007E2448" w:rsidRDefault="004E27A0">
      <w:pPr>
        <w:pStyle w:val="20"/>
        <w:ind w:firstLine="625"/>
        <w:rPr>
          <w:rFonts w:ascii="仿宋_GB2312" w:eastAsia="仿宋_GB2312" w:hAnsi="仿宋"/>
        </w:rPr>
      </w:pPr>
      <w:bookmarkStart w:id="49" w:name="_Toc515454011"/>
      <w:bookmarkStart w:id="50" w:name="_Toc515381011"/>
      <w:bookmarkStart w:id="51" w:name="_Toc516128165"/>
      <w:r>
        <w:rPr>
          <w:rFonts w:ascii="仿宋_GB2312" w:eastAsia="仿宋_GB2312" w:hAnsi="仿宋" w:hint="eastAsia"/>
        </w:rPr>
        <w:t>（四）申报材料</w:t>
      </w:r>
      <w:bookmarkEnd w:id="49"/>
      <w:bookmarkEnd w:id="50"/>
      <w:bookmarkEnd w:id="51"/>
    </w:p>
    <w:p w:rsidR="007E2448" w:rsidRDefault="004E27A0">
      <w:pPr>
        <w:ind w:firstLine="645"/>
        <w:rPr>
          <w:rFonts w:ascii="仿宋_GB2312" w:eastAsia="仿宋_GB2312"/>
          <w:b/>
          <w:sz w:val="32"/>
          <w:szCs w:val="32"/>
        </w:rPr>
      </w:pPr>
      <w:r>
        <w:rPr>
          <w:rFonts w:ascii="仿宋_GB2312" w:eastAsia="仿宋_GB2312" w:hint="eastAsia"/>
          <w:b/>
          <w:sz w:val="32"/>
          <w:szCs w:val="32"/>
        </w:rPr>
        <w:lastRenderedPageBreak/>
        <w:t>项目资金申请报告（需编辑目录，标注页码）：</w:t>
      </w:r>
    </w:p>
    <w:p w:rsidR="007E2448" w:rsidRDefault="004E27A0">
      <w:pPr>
        <w:ind w:firstLine="645"/>
        <w:rPr>
          <w:rFonts w:ascii="仿宋_GB2312" w:eastAsia="仿宋_GB2312"/>
          <w:sz w:val="32"/>
          <w:szCs w:val="32"/>
        </w:rPr>
      </w:pPr>
      <w:r>
        <w:rPr>
          <w:rFonts w:ascii="仿宋_GB2312" w:eastAsia="仿宋_GB2312" w:hint="eastAsia"/>
          <w:sz w:val="32"/>
          <w:szCs w:val="32"/>
        </w:rPr>
        <w:t>1.项目摘要（4000字以内）</w:t>
      </w:r>
    </w:p>
    <w:p w:rsidR="007E2448" w:rsidRDefault="004E27A0">
      <w:pPr>
        <w:ind w:firstLine="645"/>
        <w:rPr>
          <w:rFonts w:ascii="仿宋_GB2312" w:eastAsia="仿宋_GB2312"/>
          <w:sz w:val="32"/>
          <w:szCs w:val="32"/>
        </w:rPr>
      </w:pPr>
      <w:r>
        <w:rPr>
          <w:rFonts w:ascii="仿宋_GB2312" w:eastAsia="仿宋_GB2312" w:hint="eastAsia"/>
          <w:sz w:val="32"/>
          <w:szCs w:val="32"/>
        </w:rPr>
        <w:t>包括项目名称、法人概况、编制依据、发展战略与经营计划、原工程实验室建设情况总结，建设内容、规模、时间、方案和地点，项目总投资及资金来源，申请政府资助资总额，主要建设条件、取得的成绩、结论与建议。</w:t>
      </w:r>
    </w:p>
    <w:p w:rsidR="007E2448" w:rsidRDefault="004E27A0">
      <w:pPr>
        <w:ind w:firstLine="645"/>
        <w:rPr>
          <w:rFonts w:ascii="仿宋_GB2312" w:eastAsia="仿宋_GB2312"/>
          <w:sz w:val="32"/>
          <w:szCs w:val="32"/>
        </w:rPr>
      </w:pPr>
      <w:r>
        <w:rPr>
          <w:rFonts w:ascii="仿宋_GB2312" w:eastAsia="仿宋_GB2312" w:hint="eastAsia"/>
          <w:sz w:val="32"/>
          <w:szCs w:val="32"/>
        </w:rPr>
        <w:t>2.项目建设的依据、背景与意义</w:t>
      </w:r>
    </w:p>
    <w:p w:rsidR="007E2448" w:rsidRDefault="004E27A0">
      <w:pPr>
        <w:ind w:firstLineChars="196" w:firstLine="610"/>
        <w:rPr>
          <w:rFonts w:ascii="仿宋_GB2312" w:eastAsia="仿宋_GB2312"/>
          <w:sz w:val="32"/>
          <w:szCs w:val="32"/>
        </w:rPr>
      </w:pPr>
      <w:r>
        <w:rPr>
          <w:rFonts w:ascii="仿宋_GB2312" w:eastAsia="仿宋_GB2312" w:hint="eastAsia"/>
          <w:sz w:val="32"/>
          <w:szCs w:val="32"/>
        </w:rPr>
        <w:t>相关产业发展状况及趋势预测，产业发展面临的瓶颈问题，工程实验室对产业发展、结构调整将产生的影响、作用和意义等。</w:t>
      </w:r>
    </w:p>
    <w:p w:rsidR="007E2448" w:rsidRDefault="004E27A0">
      <w:pPr>
        <w:ind w:firstLine="645"/>
        <w:rPr>
          <w:rFonts w:ascii="仿宋_GB2312" w:eastAsia="仿宋_GB2312"/>
          <w:sz w:val="32"/>
          <w:szCs w:val="32"/>
        </w:rPr>
      </w:pPr>
      <w:r>
        <w:rPr>
          <w:rFonts w:ascii="仿宋_GB2312" w:eastAsia="仿宋_GB2312" w:hint="eastAsia"/>
          <w:sz w:val="32"/>
          <w:szCs w:val="32"/>
        </w:rPr>
        <w:t>3.技术发展与应用前景分析</w:t>
      </w:r>
    </w:p>
    <w:p w:rsidR="007E2448" w:rsidRDefault="004E27A0">
      <w:pPr>
        <w:ind w:firstLine="645"/>
        <w:rPr>
          <w:rFonts w:ascii="仿宋_GB2312" w:eastAsia="仿宋_GB2312"/>
          <w:sz w:val="32"/>
          <w:szCs w:val="32"/>
        </w:rPr>
      </w:pPr>
      <w:r>
        <w:rPr>
          <w:rFonts w:ascii="仿宋_GB2312" w:eastAsia="仿宋_GB2312" w:hint="eastAsia"/>
          <w:sz w:val="32"/>
          <w:szCs w:val="32"/>
        </w:rPr>
        <w:t>包括国内外技术状况与发展趋势预测分析、产业发展面临的瓶颈问题、技术发展比较（包括本单位技术水平优势和劣势、关键技术突破点）。</w:t>
      </w:r>
    </w:p>
    <w:p w:rsidR="007E2448" w:rsidRDefault="004E27A0">
      <w:pPr>
        <w:ind w:firstLine="645"/>
        <w:rPr>
          <w:rFonts w:ascii="仿宋_GB2312" w:eastAsia="仿宋_GB2312"/>
          <w:sz w:val="32"/>
          <w:szCs w:val="32"/>
        </w:rPr>
      </w:pPr>
      <w:r>
        <w:rPr>
          <w:rFonts w:ascii="仿宋_GB2312" w:eastAsia="仿宋_GB2312" w:hint="eastAsia"/>
          <w:sz w:val="32"/>
          <w:szCs w:val="32"/>
        </w:rPr>
        <w:t>4.主要方向、任务与目标</w:t>
      </w:r>
    </w:p>
    <w:p w:rsidR="007E2448" w:rsidRDefault="004E27A0">
      <w:pPr>
        <w:ind w:firstLine="645"/>
        <w:rPr>
          <w:rFonts w:ascii="仿宋_GB2312" w:eastAsia="仿宋_GB2312"/>
          <w:sz w:val="32"/>
          <w:szCs w:val="32"/>
        </w:rPr>
      </w:pPr>
      <w:r>
        <w:rPr>
          <w:rFonts w:ascii="仿宋_GB2312" w:eastAsia="仿宋_GB2312" w:hint="eastAsia"/>
          <w:sz w:val="32"/>
          <w:szCs w:val="32"/>
        </w:rPr>
        <w:t>包括工程实验室提升的发展战略与思路、主要发展方向、主要任务、近期和中期目标等。</w:t>
      </w:r>
    </w:p>
    <w:p w:rsidR="007E2448" w:rsidRDefault="004E27A0">
      <w:pPr>
        <w:ind w:firstLine="645"/>
        <w:rPr>
          <w:rFonts w:ascii="仿宋_GB2312" w:eastAsia="仿宋_GB2312"/>
          <w:sz w:val="32"/>
          <w:szCs w:val="32"/>
        </w:rPr>
      </w:pPr>
      <w:r>
        <w:rPr>
          <w:rFonts w:ascii="仿宋_GB2312" w:eastAsia="仿宋_GB2312" w:hint="eastAsia"/>
          <w:sz w:val="32"/>
          <w:szCs w:val="32"/>
        </w:rPr>
        <w:t>5.组织机构、管理与运行机制</w:t>
      </w:r>
    </w:p>
    <w:p w:rsidR="007E2448" w:rsidRDefault="004E27A0">
      <w:pPr>
        <w:ind w:firstLine="645"/>
        <w:rPr>
          <w:rFonts w:ascii="仿宋_GB2312" w:eastAsia="仿宋_GB2312"/>
          <w:sz w:val="32"/>
          <w:szCs w:val="32"/>
        </w:rPr>
      </w:pPr>
      <w:r>
        <w:rPr>
          <w:rFonts w:ascii="仿宋_GB2312" w:eastAsia="仿宋_GB2312" w:hint="eastAsia"/>
          <w:sz w:val="32"/>
          <w:szCs w:val="32"/>
        </w:rPr>
        <w:t>包括项目法人单位概况（单位性质、基本结构、财务状况、运营情况，现有研发条件和产学研工作基础，近年来取得的相关重大科研、标准制定、产业化等成果和水平，在行业发展中的贡献、影响和作用情况等）、工程实验室的机构设置与职责、主要技术带头人、管理人员概况与技术团队情况以及运行和管理机制等。</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6.建设方案</w:t>
      </w:r>
    </w:p>
    <w:p w:rsidR="007E2448" w:rsidRDefault="004E27A0">
      <w:pPr>
        <w:ind w:firstLine="645"/>
        <w:rPr>
          <w:rFonts w:ascii="仿宋_GB2312" w:eastAsia="仿宋_GB2312"/>
          <w:sz w:val="32"/>
          <w:szCs w:val="32"/>
        </w:rPr>
      </w:pPr>
      <w:r>
        <w:rPr>
          <w:rFonts w:ascii="仿宋_GB2312" w:eastAsia="仿宋_GB2312" w:hint="eastAsia"/>
          <w:sz w:val="32"/>
          <w:szCs w:val="32"/>
        </w:rPr>
        <w:t>包括建设内容（包括技术方案、设备方案和工程方案等，突出产业关键共性技术开发）、规模、地点及项目招标内容等。</w:t>
      </w:r>
    </w:p>
    <w:p w:rsidR="007E2448" w:rsidRDefault="004E27A0">
      <w:pPr>
        <w:ind w:firstLine="645"/>
        <w:rPr>
          <w:rFonts w:ascii="仿宋_GB2312" w:eastAsia="仿宋_GB2312"/>
          <w:sz w:val="32"/>
          <w:szCs w:val="32"/>
        </w:rPr>
      </w:pPr>
      <w:r>
        <w:rPr>
          <w:rFonts w:ascii="仿宋_GB2312" w:eastAsia="仿宋_GB2312" w:hint="eastAsia"/>
          <w:sz w:val="32"/>
          <w:szCs w:val="32"/>
        </w:rPr>
        <w:t>7.节能及环境影响</w:t>
      </w:r>
    </w:p>
    <w:p w:rsidR="007E2448" w:rsidRDefault="004E27A0">
      <w:pPr>
        <w:ind w:firstLine="645"/>
        <w:rPr>
          <w:rFonts w:ascii="仿宋_GB2312" w:eastAsia="仿宋_GB2312"/>
          <w:sz w:val="32"/>
          <w:szCs w:val="32"/>
        </w:rPr>
      </w:pPr>
      <w:r>
        <w:rPr>
          <w:rFonts w:ascii="仿宋_GB2312" w:eastAsia="仿宋_GB2312" w:hint="eastAsia"/>
          <w:sz w:val="32"/>
          <w:szCs w:val="32"/>
        </w:rPr>
        <w:t>包括节能及环境影响评价等，其中节能专</w:t>
      </w:r>
      <w:proofErr w:type="gramStart"/>
      <w:r>
        <w:rPr>
          <w:rFonts w:ascii="仿宋_GB2312" w:eastAsia="仿宋_GB2312" w:hint="eastAsia"/>
          <w:sz w:val="32"/>
          <w:szCs w:val="32"/>
        </w:rPr>
        <w:t>篇章节需按照</w:t>
      </w:r>
      <w:proofErr w:type="gramEnd"/>
      <w:r>
        <w:rPr>
          <w:rFonts w:ascii="仿宋_GB2312" w:eastAsia="仿宋_GB2312" w:hint="eastAsia"/>
          <w:sz w:val="32"/>
          <w:szCs w:val="32"/>
        </w:rPr>
        <w:t>《</w:t>
      </w:r>
      <w:hyperlink r:id="rId12" w:tgtFrame="_blank" w:history="1">
        <w:r>
          <w:rPr>
            <w:rFonts w:ascii="仿宋_GB2312" w:eastAsia="仿宋_GB2312" w:hint="eastAsia"/>
            <w:sz w:val="32"/>
            <w:szCs w:val="32"/>
          </w:rPr>
          <w:t>固定资产投资项目节能审查办法</w:t>
        </w:r>
      </w:hyperlink>
      <w:r>
        <w:rPr>
          <w:rFonts w:ascii="仿宋_GB2312" w:eastAsia="仿宋_GB2312" w:hint="eastAsia"/>
          <w:sz w:val="32"/>
          <w:szCs w:val="32"/>
        </w:rPr>
        <w:t>》（国家发展和改革委员会201</w:t>
      </w:r>
      <w:r>
        <w:rPr>
          <w:rFonts w:ascii="仿宋_GB2312" w:eastAsia="仿宋_GB2312"/>
          <w:sz w:val="32"/>
          <w:szCs w:val="32"/>
        </w:rPr>
        <w:t>6</w:t>
      </w:r>
      <w:r>
        <w:rPr>
          <w:rFonts w:ascii="仿宋_GB2312" w:eastAsia="仿宋_GB2312" w:hint="eastAsia"/>
          <w:sz w:val="32"/>
          <w:szCs w:val="32"/>
        </w:rPr>
        <w:t>年第44号令）要求进行编写。</w:t>
      </w:r>
    </w:p>
    <w:p w:rsidR="007E2448" w:rsidRDefault="004E27A0">
      <w:pPr>
        <w:ind w:firstLine="645"/>
        <w:rPr>
          <w:rFonts w:ascii="仿宋_GB2312" w:eastAsia="仿宋_GB2312"/>
          <w:sz w:val="32"/>
          <w:szCs w:val="32"/>
        </w:rPr>
      </w:pPr>
      <w:r>
        <w:rPr>
          <w:rFonts w:ascii="仿宋_GB2312" w:eastAsia="仿宋_GB2312" w:hint="eastAsia"/>
          <w:sz w:val="32"/>
          <w:szCs w:val="32"/>
        </w:rPr>
        <w:t>8.项目实施进度与管理</w:t>
      </w:r>
    </w:p>
    <w:p w:rsidR="007E2448" w:rsidRDefault="004E27A0">
      <w:pPr>
        <w:ind w:firstLine="645"/>
        <w:rPr>
          <w:rFonts w:ascii="仿宋_GB2312" w:eastAsia="仿宋_GB2312"/>
          <w:sz w:val="32"/>
          <w:szCs w:val="32"/>
        </w:rPr>
      </w:pPr>
      <w:r>
        <w:rPr>
          <w:rFonts w:ascii="仿宋_GB2312" w:eastAsia="仿宋_GB2312" w:hint="eastAsia"/>
          <w:sz w:val="32"/>
          <w:szCs w:val="32"/>
        </w:rPr>
        <w:t>包括建设周期、项目实施进度安排及建设期的项目管理等。</w:t>
      </w:r>
    </w:p>
    <w:p w:rsidR="007E2448" w:rsidRDefault="004E27A0">
      <w:pPr>
        <w:ind w:firstLine="645"/>
        <w:rPr>
          <w:rFonts w:ascii="仿宋_GB2312" w:eastAsia="仿宋_GB2312"/>
          <w:sz w:val="32"/>
          <w:szCs w:val="32"/>
        </w:rPr>
      </w:pPr>
      <w:r>
        <w:rPr>
          <w:rFonts w:ascii="仿宋_GB2312" w:eastAsia="仿宋_GB2312" w:hint="eastAsia"/>
          <w:sz w:val="32"/>
          <w:szCs w:val="32"/>
        </w:rPr>
        <w:t>9.投资估算及资金筹措</w:t>
      </w:r>
    </w:p>
    <w:p w:rsidR="007E2448" w:rsidRDefault="004E27A0">
      <w:pPr>
        <w:ind w:firstLine="645"/>
        <w:rPr>
          <w:rFonts w:ascii="仿宋_GB2312" w:eastAsia="仿宋_GB2312"/>
          <w:sz w:val="32"/>
          <w:szCs w:val="32"/>
        </w:rPr>
      </w:pPr>
      <w:r>
        <w:rPr>
          <w:rFonts w:ascii="仿宋_GB2312" w:eastAsia="仿宋_GB2312" w:hint="eastAsia"/>
          <w:sz w:val="32"/>
          <w:szCs w:val="32"/>
        </w:rPr>
        <w:t>包括项目总投资估算表、建设投资估算、分年投资计划表、项目资金筹措及落实情况和资金使用方案。</w:t>
      </w:r>
    </w:p>
    <w:p w:rsidR="007E2448" w:rsidRDefault="004E27A0">
      <w:pPr>
        <w:ind w:firstLine="645"/>
        <w:rPr>
          <w:rFonts w:ascii="仿宋_GB2312" w:eastAsia="仿宋_GB2312"/>
          <w:sz w:val="32"/>
          <w:szCs w:val="32"/>
        </w:rPr>
      </w:pPr>
      <w:r>
        <w:rPr>
          <w:rFonts w:ascii="仿宋_GB2312" w:eastAsia="仿宋_GB2312" w:hint="eastAsia"/>
          <w:sz w:val="32"/>
          <w:szCs w:val="32"/>
        </w:rPr>
        <w:t>项目总投资主要包括建设投资、研发费用和铺底流动资金。</w:t>
      </w:r>
      <w:r>
        <w:rPr>
          <w:rFonts w:ascii="仿宋_GB2312" w:eastAsia="仿宋_GB2312" w:hint="eastAsia"/>
          <w:color w:val="000000"/>
          <w:sz w:val="32"/>
          <w:szCs w:val="32"/>
        </w:rPr>
        <w:t>建设投资主要包括建筑工程费，安装工程费，设备及工器具购置（含专用仪器设备试制费）、改造和租赁费（包括购置必要的技术和软件）等。研发费用包括自主研发费和委托开发费。其中，自主研发费主要包括</w:t>
      </w:r>
      <w:r>
        <w:rPr>
          <w:rFonts w:ascii="仿宋_GB2312" w:eastAsia="仿宋_GB2312" w:hint="eastAsia"/>
          <w:sz w:val="32"/>
          <w:szCs w:val="32"/>
        </w:rPr>
        <w:t>科研材料及事务费（包括材料费、测试化验加工费、燃料动力费、出版/文献/信息传播/知识产权事务费）、人力资源费（包括研发人员工资、劳务费、专家咨询费）、其他费用（包括差旅费、会议费、国际合作与交流费）；</w:t>
      </w:r>
      <w:r>
        <w:rPr>
          <w:rFonts w:ascii="仿宋_GB2312" w:eastAsia="仿宋_GB2312" w:hint="eastAsia"/>
          <w:color w:val="000000"/>
          <w:sz w:val="32"/>
          <w:szCs w:val="32"/>
        </w:rPr>
        <w:t>委托开发费主要是指项目单位购买研发外包服务所支付的费用。铺底流动资金主要包括燃料费、原材料费、场地租赁费、</w:t>
      </w:r>
      <w:r>
        <w:rPr>
          <w:rFonts w:ascii="仿宋_GB2312" w:eastAsia="仿宋_GB2312"/>
          <w:color w:val="000000"/>
          <w:sz w:val="32"/>
          <w:szCs w:val="32"/>
        </w:rPr>
        <w:t>基本预备费</w:t>
      </w:r>
      <w:r>
        <w:rPr>
          <w:rFonts w:ascii="仿宋_GB2312" w:eastAsia="仿宋_GB2312" w:hint="eastAsia"/>
          <w:color w:val="000000"/>
          <w:sz w:val="32"/>
          <w:szCs w:val="32"/>
        </w:rPr>
        <w:t>、</w:t>
      </w:r>
      <w:r>
        <w:rPr>
          <w:rFonts w:ascii="仿宋_GB2312" w:eastAsia="仿宋_GB2312"/>
          <w:color w:val="000000"/>
          <w:sz w:val="32"/>
          <w:szCs w:val="32"/>
        </w:rPr>
        <w:t>建设期利息</w:t>
      </w:r>
      <w:r>
        <w:rPr>
          <w:rFonts w:ascii="仿宋_GB2312" w:eastAsia="仿宋_GB2312" w:hint="eastAsia"/>
          <w:color w:val="000000"/>
          <w:sz w:val="32"/>
          <w:szCs w:val="32"/>
        </w:rPr>
        <w:lastRenderedPageBreak/>
        <w:t>等。</w:t>
      </w:r>
    </w:p>
    <w:p w:rsidR="007E2448" w:rsidRDefault="004E27A0">
      <w:pPr>
        <w:ind w:firstLine="645"/>
        <w:rPr>
          <w:rFonts w:ascii="仿宋_GB2312" w:eastAsia="仿宋_GB2312"/>
          <w:sz w:val="32"/>
          <w:szCs w:val="32"/>
        </w:rPr>
      </w:pPr>
      <w:r>
        <w:rPr>
          <w:rFonts w:ascii="仿宋_GB2312" w:eastAsia="仿宋_GB2312" w:hint="eastAsia"/>
          <w:sz w:val="32"/>
          <w:szCs w:val="32"/>
        </w:rPr>
        <w:t>项目投资构成中，建设投资不低于总投资的20％、研发费用和铺底流动资金合计不高于80％。</w:t>
      </w:r>
    </w:p>
    <w:p w:rsidR="007E2448" w:rsidRDefault="004E27A0">
      <w:pPr>
        <w:ind w:firstLine="645"/>
        <w:rPr>
          <w:rFonts w:ascii="仿宋_GB2312" w:eastAsia="仿宋_GB2312" w:hAnsi="宋体" w:cs="宋体"/>
          <w:kern w:val="0"/>
          <w:sz w:val="32"/>
          <w:szCs w:val="32"/>
        </w:rPr>
      </w:pPr>
      <w:r>
        <w:rPr>
          <w:rFonts w:ascii="仿宋_GB2312" w:eastAsia="仿宋_GB2312" w:hint="eastAsia"/>
          <w:sz w:val="32"/>
          <w:szCs w:val="32"/>
        </w:rPr>
        <w:t>项目资金筹措方案中，自有资金不低于项目总投资的30%，且须提供银行出具的证明文件。</w:t>
      </w:r>
    </w:p>
    <w:p w:rsidR="007E2448" w:rsidRDefault="004E27A0">
      <w:pPr>
        <w:ind w:firstLine="645"/>
        <w:rPr>
          <w:rFonts w:ascii="仿宋_GB2312" w:eastAsia="仿宋_GB2312"/>
          <w:sz w:val="32"/>
          <w:szCs w:val="32"/>
        </w:rPr>
      </w:pPr>
      <w:r>
        <w:rPr>
          <w:rFonts w:ascii="仿宋_GB2312" w:eastAsia="仿宋_GB2312" w:hint="eastAsia"/>
          <w:sz w:val="32"/>
          <w:szCs w:val="32"/>
        </w:rPr>
        <w:t>资金使用方案需列出项目建设所需购置的主要设备、技术及软件等清单（设备种类、数量、参考单价、是否已购、是否采用财政直接补贴资金等）以及土建、流动资金等。</w:t>
      </w:r>
    </w:p>
    <w:p w:rsidR="007E2448" w:rsidRDefault="004E27A0">
      <w:pPr>
        <w:ind w:firstLine="645"/>
        <w:rPr>
          <w:rFonts w:ascii="仿宋_GB2312" w:eastAsia="仿宋_GB2312"/>
          <w:sz w:val="32"/>
          <w:szCs w:val="32"/>
        </w:rPr>
      </w:pPr>
      <w:r>
        <w:rPr>
          <w:rFonts w:ascii="仿宋_GB2312" w:eastAsia="仿宋_GB2312" w:hint="eastAsia"/>
          <w:sz w:val="32"/>
          <w:szCs w:val="32"/>
        </w:rPr>
        <w:t>10.项目经济和社会效益分析</w:t>
      </w:r>
    </w:p>
    <w:p w:rsidR="007E2448" w:rsidRDefault="004E27A0">
      <w:pPr>
        <w:ind w:firstLine="645"/>
        <w:rPr>
          <w:rFonts w:ascii="仿宋_GB2312" w:eastAsia="仿宋_GB2312"/>
          <w:sz w:val="32"/>
          <w:szCs w:val="32"/>
        </w:rPr>
      </w:pPr>
      <w:r>
        <w:rPr>
          <w:rFonts w:ascii="仿宋_GB2312" w:eastAsia="仿宋_GB2312" w:hint="eastAsia"/>
          <w:sz w:val="32"/>
          <w:szCs w:val="32"/>
        </w:rPr>
        <w:t>项目建成后的运营方案、管理模式、经济和社会效益分析。</w:t>
      </w:r>
    </w:p>
    <w:p w:rsidR="007E2448" w:rsidRDefault="004E27A0">
      <w:pPr>
        <w:ind w:firstLine="645"/>
        <w:rPr>
          <w:rFonts w:ascii="仿宋_GB2312" w:eastAsia="仿宋_GB2312"/>
          <w:sz w:val="32"/>
          <w:szCs w:val="32"/>
        </w:rPr>
      </w:pPr>
      <w:r>
        <w:rPr>
          <w:rFonts w:ascii="仿宋_GB2312" w:eastAsia="仿宋_GB2312" w:hint="eastAsia"/>
          <w:sz w:val="32"/>
          <w:szCs w:val="32"/>
        </w:rPr>
        <w:t>11.项目风险分析</w:t>
      </w:r>
    </w:p>
    <w:p w:rsidR="007E2448" w:rsidRDefault="004E27A0">
      <w:pPr>
        <w:ind w:firstLine="645"/>
        <w:rPr>
          <w:rFonts w:ascii="仿宋_GB2312" w:eastAsia="仿宋_GB2312"/>
          <w:sz w:val="32"/>
          <w:szCs w:val="32"/>
        </w:rPr>
      </w:pPr>
      <w:r>
        <w:rPr>
          <w:rFonts w:ascii="仿宋_GB2312" w:eastAsia="仿宋_GB2312" w:hint="eastAsia"/>
          <w:sz w:val="32"/>
          <w:szCs w:val="32"/>
        </w:rPr>
        <w:t>包括项目的技术风险、市场风险、资金风险等评价情况，以及风险控制思路等。</w:t>
      </w:r>
    </w:p>
    <w:p w:rsidR="007E2448" w:rsidRDefault="004E27A0">
      <w:pPr>
        <w:ind w:firstLine="645"/>
        <w:rPr>
          <w:rFonts w:ascii="仿宋_GB2312" w:eastAsia="仿宋_GB2312"/>
          <w:sz w:val="32"/>
          <w:szCs w:val="32"/>
        </w:rPr>
      </w:pPr>
      <w:r>
        <w:rPr>
          <w:rFonts w:ascii="仿宋_GB2312" w:eastAsia="仿宋_GB2312" w:hint="eastAsia"/>
          <w:sz w:val="32"/>
          <w:szCs w:val="32"/>
        </w:rPr>
        <w:t>12.其它需说明的问题</w:t>
      </w:r>
    </w:p>
    <w:p w:rsidR="007E2448" w:rsidRDefault="004E27A0">
      <w:pPr>
        <w:ind w:firstLine="645"/>
        <w:rPr>
          <w:rFonts w:ascii="仿宋_GB2312" w:eastAsia="仿宋_GB2312"/>
          <w:b/>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（2）社会投资项目的备案或核准文件（如项目涉及技术改造内容，项目单位在填报社会投资项目核准备案管理系统时，项目建设性质选择“技术改造”类别）；；</w:t>
      </w:r>
    </w:p>
    <w:p w:rsidR="007E2448" w:rsidRDefault="004E27A0">
      <w:pPr>
        <w:ind w:firstLine="645"/>
        <w:rPr>
          <w:rFonts w:ascii="仿宋_GB2312" w:eastAsia="仿宋_GB2312"/>
          <w:sz w:val="32"/>
          <w:szCs w:val="32"/>
        </w:rPr>
      </w:pPr>
      <w:r>
        <w:rPr>
          <w:rFonts w:ascii="仿宋_GB2312" w:eastAsia="仿宋_GB2312" w:hint="eastAsia"/>
          <w:sz w:val="32"/>
          <w:szCs w:val="32"/>
        </w:rPr>
        <w:t xml:space="preserve">（3）银行出具（三个月内）的自有资金存款证明文件（原件1份），银行出具的贷款承诺文件或已签订的贷款协议或合同（若有贷款）； </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（4）项目单位近三年财务审计报告（</w:t>
      </w:r>
      <w:proofErr w:type="gramStart"/>
      <w:r>
        <w:rPr>
          <w:rFonts w:ascii="仿宋_GB2312" w:eastAsia="仿宋_GB2312" w:hint="eastAsia"/>
          <w:sz w:val="32"/>
          <w:szCs w:val="32"/>
        </w:rPr>
        <w:t>若项目</w:t>
      </w:r>
      <w:proofErr w:type="gramEnd"/>
      <w:r>
        <w:rPr>
          <w:rFonts w:ascii="仿宋_GB2312" w:eastAsia="仿宋_GB2312" w:hint="eastAsia"/>
          <w:sz w:val="32"/>
          <w:szCs w:val="32"/>
        </w:rPr>
        <w:t>单位成立时间不足三年，需提供单位成立至今的财务审计报告）；</w:t>
      </w:r>
    </w:p>
    <w:p w:rsidR="007E2448" w:rsidRDefault="004E27A0">
      <w:pPr>
        <w:ind w:firstLine="645"/>
        <w:rPr>
          <w:rFonts w:ascii="仿宋_GB2312" w:eastAsia="仿宋_GB2312"/>
          <w:sz w:val="32"/>
          <w:szCs w:val="32"/>
        </w:rPr>
      </w:pPr>
      <w:r>
        <w:rPr>
          <w:rFonts w:ascii="仿宋_GB2312" w:eastAsia="仿宋_GB2312" w:hint="eastAsia"/>
          <w:sz w:val="32"/>
          <w:szCs w:val="32"/>
        </w:rPr>
        <w:t>（5）上年度完税证明；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（6）项目单位近三年研发经费实际支出专项审计报告；</w:t>
      </w:r>
    </w:p>
    <w:p w:rsidR="007E2448" w:rsidRDefault="004E27A0">
      <w:pPr>
        <w:ind w:firstLine="645"/>
        <w:rPr>
          <w:rFonts w:ascii="仿宋_GB2312" w:eastAsia="仿宋_GB2312"/>
          <w:sz w:val="32"/>
          <w:szCs w:val="32"/>
        </w:rPr>
      </w:pPr>
      <w:r>
        <w:rPr>
          <w:rFonts w:ascii="仿宋_GB2312" w:eastAsia="仿宋_GB2312" w:hint="eastAsia"/>
          <w:sz w:val="32"/>
          <w:szCs w:val="32"/>
        </w:rPr>
        <w:t>（7）项目技术先进性证明及奖励文件，包括查新报告、软件著作权、发明专利、产品检测报告等；</w:t>
      </w:r>
    </w:p>
    <w:p w:rsidR="007E2448" w:rsidRDefault="004E27A0">
      <w:pPr>
        <w:ind w:firstLine="645"/>
        <w:rPr>
          <w:rFonts w:ascii="仿宋_GB2312" w:eastAsia="仿宋_GB2312"/>
          <w:sz w:val="32"/>
          <w:szCs w:val="32"/>
        </w:rPr>
      </w:pPr>
      <w:r>
        <w:rPr>
          <w:rFonts w:ascii="仿宋_GB2312" w:eastAsia="仿宋_GB2312" w:hint="eastAsia"/>
          <w:sz w:val="32"/>
          <w:szCs w:val="32"/>
        </w:rPr>
        <w:t>（8）工程实验室技术团队成员及相关证明材料。</w:t>
      </w:r>
    </w:p>
    <w:p w:rsidR="007E2448" w:rsidRDefault="004E27A0">
      <w:pPr>
        <w:ind w:firstLine="645"/>
        <w:rPr>
          <w:rFonts w:ascii="仿宋_GB2312" w:eastAsia="仿宋_GB2312"/>
          <w:sz w:val="32"/>
          <w:szCs w:val="32"/>
        </w:rPr>
      </w:pPr>
      <w:r>
        <w:rPr>
          <w:rFonts w:ascii="仿宋_GB2312" w:eastAsia="仿宋_GB2312" w:hint="eastAsia"/>
          <w:sz w:val="32"/>
          <w:szCs w:val="32"/>
        </w:rPr>
        <w:t>（9）工程实验室已有仪器设备清单；</w:t>
      </w:r>
    </w:p>
    <w:p w:rsidR="007E2448" w:rsidRDefault="004E27A0">
      <w:pPr>
        <w:ind w:firstLine="645"/>
        <w:rPr>
          <w:rFonts w:ascii="仿宋_GB2312" w:eastAsia="仿宋_GB2312"/>
          <w:sz w:val="32"/>
          <w:szCs w:val="32"/>
        </w:rPr>
      </w:pPr>
      <w:r>
        <w:rPr>
          <w:rFonts w:ascii="仿宋_GB2312" w:eastAsia="仿宋_GB2312" w:hint="eastAsia"/>
          <w:sz w:val="32"/>
          <w:szCs w:val="32"/>
        </w:rPr>
        <w:t>（10）工程实验室新增设备和软件购置清单；</w:t>
      </w:r>
    </w:p>
    <w:p w:rsidR="007E2448" w:rsidRDefault="004E27A0">
      <w:pPr>
        <w:ind w:firstLine="645"/>
        <w:rPr>
          <w:rFonts w:ascii="仿宋_GB2312" w:eastAsia="仿宋_GB2312"/>
          <w:sz w:val="32"/>
          <w:szCs w:val="32"/>
        </w:rPr>
      </w:pPr>
      <w:r>
        <w:rPr>
          <w:rFonts w:ascii="仿宋_GB2312" w:eastAsia="仿宋_GB2312" w:hint="eastAsia"/>
          <w:sz w:val="32"/>
          <w:szCs w:val="32"/>
        </w:rPr>
        <w:t>（11）工程实验室用地规划许可文件及土地使用权属证明，租赁场地提供租赁证明；</w:t>
      </w:r>
    </w:p>
    <w:p w:rsidR="007E2448" w:rsidRDefault="004E27A0">
      <w:pPr>
        <w:ind w:firstLine="645"/>
        <w:rPr>
          <w:rFonts w:ascii="仿宋_GB2312" w:eastAsia="仿宋_GB2312"/>
          <w:sz w:val="32"/>
          <w:szCs w:val="32"/>
        </w:rPr>
      </w:pPr>
      <w:r>
        <w:rPr>
          <w:rFonts w:ascii="仿宋_GB2312" w:eastAsia="仿宋_GB2312" w:hint="eastAsia"/>
          <w:sz w:val="32"/>
          <w:szCs w:val="32"/>
        </w:rPr>
        <w:t>（12）涉及环境影响的，应提供环保部门出具的环境影响评价文件的审批意见；</w:t>
      </w:r>
    </w:p>
    <w:p w:rsidR="007E2448" w:rsidRDefault="004E27A0">
      <w:pPr>
        <w:ind w:firstLine="645"/>
        <w:rPr>
          <w:rFonts w:ascii="仿宋_GB2312" w:eastAsia="仿宋_GB2312"/>
          <w:sz w:val="32"/>
          <w:szCs w:val="32"/>
        </w:rPr>
      </w:pPr>
      <w:r>
        <w:rPr>
          <w:rFonts w:ascii="仿宋_GB2312" w:eastAsia="仿宋_GB2312" w:hint="eastAsia"/>
          <w:sz w:val="32"/>
          <w:szCs w:val="32"/>
        </w:rPr>
        <w:t>（13）申报项目使用政府补助资金招标事项计划表；</w:t>
      </w:r>
    </w:p>
    <w:p w:rsidR="007E2448" w:rsidRDefault="004E27A0">
      <w:pPr>
        <w:ind w:firstLine="645"/>
        <w:rPr>
          <w:rFonts w:ascii="仿宋_GB2312" w:eastAsia="仿宋_GB2312"/>
          <w:sz w:val="32"/>
          <w:szCs w:val="32"/>
        </w:rPr>
      </w:pPr>
      <w:r>
        <w:rPr>
          <w:rFonts w:ascii="仿宋_GB2312" w:eastAsia="仿宋_GB2312" w:hint="eastAsia"/>
          <w:sz w:val="32"/>
          <w:szCs w:val="32"/>
        </w:rPr>
        <w:t>（14）项目管理承诺函；</w:t>
      </w:r>
    </w:p>
    <w:p w:rsidR="007E2448" w:rsidRDefault="004E27A0">
      <w:pPr>
        <w:ind w:firstLine="645"/>
        <w:rPr>
          <w:rFonts w:ascii="仿宋_GB2312" w:eastAsia="仿宋_GB2312"/>
          <w:sz w:val="32"/>
          <w:szCs w:val="32"/>
        </w:rPr>
      </w:pPr>
      <w:r>
        <w:rPr>
          <w:rFonts w:ascii="仿宋_GB2312" w:eastAsia="仿宋_GB2312" w:hint="eastAsia"/>
          <w:sz w:val="32"/>
          <w:szCs w:val="32"/>
        </w:rPr>
        <w:t>（15）项目单位对项目资金申请报告内容和附属文件真实性负责的声明。</w:t>
      </w:r>
    </w:p>
    <w:p w:rsidR="007E2448" w:rsidRDefault="007E2448">
      <w:pPr>
        <w:pStyle w:val="1"/>
        <w:sectPr w:rsidR="007E2448">
          <w:pgSz w:w="11906" w:h="16838"/>
          <w:pgMar w:top="2098" w:right="1474" w:bottom="1985" w:left="1588" w:header="851" w:footer="1361" w:gutter="0"/>
          <w:cols w:space="720"/>
          <w:formProt w:val="0"/>
          <w:docGrid w:type="linesAndChars" w:linePitch="573" w:charSpace="-1843"/>
        </w:sectPr>
      </w:pPr>
      <w:bookmarkStart w:id="52" w:name="_Toc472066686"/>
    </w:p>
    <w:p w:rsidR="007E2448" w:rsidRDefault="004E27A0">
      <w:pPr>
        <w:pStyle w:val="1"/>
        <w:spacing w:before="100" w:beforeAutospacing="1" w:after="100" w:afterAutospacing="1"/>
        <w:jc w:val="center"/>
        <w:rPr>
          <w:rFonts w:hAnsi="新宋体"/>
          <w:kern w:val="0"/>
        </w:rPr>
      </w:pPr>
      <w:bookmarkStart w:id="53" w:name="_Toc516128166"/>
      <w:bookmarkEnd w:id="52"/>
      <w:r>
        <w:rPr>
          <w:rFonts w:hint="eastAsia"/>
          <w:kern w:val="0"/>
        </w:rPr>
        <w:lastRenderedPageBreak/>
        <w:t>四、市级公共技术服务平台提升扶持计划</w:t>
      </w:r>
      <w:bookmarkEnd w:id="53"/>
    </w:p>
    <w:p w:rsidR="007E2448" w:rsidRDefault="004E27A0">
      <w:pPr>
        <w:pStyle w:val="20"/>
        <w:ind w:firstLine="625"/>
        <w:rPr>
          <w:rFonts w:ascii="仿宋_GB2312" w:eastAsia="仿宋_GB2312" w:hAnsi="仿宋"/>
        </w:rPr>
      </w:pPr>
      <w:bookmarkStart w:id="54" w:name="_Toc516128167"/>
      <w:r>
        <w:rPr>
          <w:rFonts w:ascii="仿宋_GB2312" w:eastAsia="仿宋_GB2312" w:hAnsi="仿宋" w:hint="eastAsia"/>
        </w:rPr>
        <w:t>（一）重点支持领域</w:t>
      </w:r>
      <w:bookmarkEnd w:id="54"/>
    </w:p>
    <w:p w:rsidR="007E2448" w:rsidRDefault="004E27A0">
      <w:pPr>
        <w:ind w:firstLine="645"/>
        <w:rPr>
          <w:rFonts w:ascii="仿宋_GB2312" w:eastAsia="仿宋_GB2312"/>
          <w:b/>
          <w:color w:val="000000"/>
          <w:sz w:val="32"/>
          <w:szCs w:val="32"/>
        </w:rPr>
      </w:pPr>
      <w:bookmarkStart w:id="55" w:name="_Toc515381013"/>
      <w:bookmarkStart w:id="56" w:name="_Toc515454013"/>
      <w:r>
        <w:rPr>
          <w:rFonts w:ascii="仿宋_GB2312" w:eastAsia="仿宋_GB2312" w:hint="eastAsia"/>
          <w:b/>
          <w:color w:val="000000"/>
          <w:sz w:val="32"/>
          <w:szCs w:val="32"/>
        </w:rPr>
        <w:t>1、精准医疗领域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生命信息采集、计算、分析等关键设备和配套产品，以及生命科学合同研发服务和基因组、蛋白质组、</w:t>
      </w:r>
      <w:proofErr w:type="gramStart"/>
      <w:r>
        <w:rPr>
          <w:rFonts w:ascii="仿宋_GB2312" w:eastAsia="仿宋_GB2312" w:hint="eastAsia"/>
          <w:color w:val="000000"/>
          <w:sz w:val="32"/>
          <w:szCs w:val="32"/>
        </w:rPr>
        <w:t>代谢组</w:t>
      </w:r>
      <w:proofErr w:type="gramEnd"/>
      <w:r>
        <w:rPr>
          <w:rFonts w:ascii="仿宋_GB2312" w:eastAsia="仿宋_GB2312" w:hint="eastAsia"/>
          <w:color w:val="000000"/>
          <w:sz w:val="32"/>
          <w:szCs w:val="32"/>
        </w:rPr>
        <w:t>等生命信息服务等。免疫细胞治疗、基因治疗、个性化用药等个体化治疗服务。健康干预、慢病管理、心理健康咨询等特色健康管理服务，以及数字化健康管理设备和产品等。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2、医学工程领域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医学影像设备、先进治疗设备、医用检查检验仪器、植介入产品、移动医疗设备等。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3、医药领域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新型疫苗、生物技术药、化学药品与原料药、现代中药等。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4、生物农业领域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生物育种，生物农药，生物肥料，生物饲料，生物兽药、兽用生物制品及疫苗等。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5、生物制造领域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生物化工产品、特殊发酵产品、海洋生物活性物质及生物制品等。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6、照护康复领域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lastRenderedPageBreak/>
        <w:t xml:space="preserve">老年人用便携式医疗设备、照护康复产品和服务信息网络，专业康复训练器材与辅助器具、残疾人专用保健用品、义肢及矫形产品。 </w:t>
      </w:r>
    </w:p>
    <w:p w:rsidR="007E2448" w:rsidRDefault="004E27A0">
      <w:pPr>
        <w:pStyle w:val="20"/>
        <w:ind w:firstLine="625"/>
        <w:rPr>
          <w:rFonts w:ascii="仿宋_GB2312" w:eastAsia="仿宋_GB2312" w:hAnsi="仿宋"/>
        </w:rPr>
      </w:pPr>
      <w:bookmarkStart w:id="57" w:name="_Toc516128168"/>
      <w:r>
        <w:rPr>
          <w:rFonts w:ascii="仿宋_GB2312" w:eastAsia="仿宋_GB2312" w:hAnsi="仿宋" w:hint="eastAsia"/>
        </w:rPr>
        <w:t>（二）扶持方式及资助金额</w:t>
      </w:r>
      <w:bookmarkEnd w:id="55"/>
      <w:bookmarkEnd w:id="56"/>
      <w:bookmarkEnd w:id="57"/>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事前资助。</w:t>
      </w:r>
      <w:r>
        <w:rPr>
          <w:rFonts w:ascii="仿宋_GB2312" w:eastAsia="仿宋_GB2312" w:hAnsi="Arial" w:cs="Arial" w:hint="eastAsia"/>
          <w:kern w:val="0"/>
          <w:sz w:val="32"/>
          <w:szCs w:val="32"/>
        </w:rPr>
        <w:t>按经专家评审核定的项目总投资的40%给予资助，</w:t>
      </w:r>
      <w:r>
        <w:rPr>
          <w:rFonts w:ascii="仿宋_GB2312" w:eastAsia="仿宋_GB2312" w:hint="eastAsia"/>
          <w:color w:val="000000"/>
          <w:sz w:val="32"/>
          <w:szCs w:val="32"/>
        </w:rPr>
        <w:t>最高不超过500万元。</w:t>
      </w:r>
    </w:p>
    <w:p w:rsidR="007E2448" w:rsidRDefault="004E27A0">
      <w:pPr>
        <w:pStyle w:val="20"/>
        <w:ind w:firstLine="625"/>
        <w:rPr>
          <w:rFonts w:ascii="仿宋_GB2312" w:eastAsia="仿宋_GB2312" w:hAnsi="仿宋"/>
        </w:rPr>
      </w:pPr>
      <w:bookmarkStart w:id="58" w:name="_Toc515381014"/>
      <w:bookmarkStart w:id="59" w:name="_Toc515454014"/>
      <w:bookmarkStart w:id="60" w:name="_Toc516128169"/>
      <w:r>
        <w:rPr>
          <w:rFonts w:ascii="仿宋_GB2312" w:eastAsia="仿宋_GB2312" w:hAnsi="仿宋" w:hint="eastAsia"/>
        </w:rPr>
        <w:t>（三）申报条件</w:t>
      </w:r>
      <w:bookmarkEnd w:id="58"/>
      <w:bookmarkEnd w:id="59"/>
      <w:bookmarkEnd w:id="60"/>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1.项目申报单位是在深圳市注册（含深</w:t>
      </w:r>
      <w:proofErr w:type="gramStart"/>
      <w:r>
        <w:rPr>
          <w:rFonts w:ascii="仿宋_GB2312" w:eastAsia="仿宋_GB2312" w:hAnsi="Arial" w:cs="Arial" w:hint="eastAsia"/>
          <w:color w:val="000000"/>
          <w:kern w:val="0"/>
          <w:sz w:val="32"/>
          <w:szCs w:val="32"/>
        </w:rPr>
        <w:t>汕</w:t>
      </w:r>
      <w:proofErr w:type="gramEnd"/>
      <w:r>
        <w:rPr>
          <w:rFonts w:ascii="仿宋_GB2312" w:eastAsia="仿宋_GB2312" w:hAnsi="Arial" w:cs="Arial" w:hint="eastAsia"/>
          <w:color w:val="000000"/>
          <w:kern w:val="0"/>
          <w:sz w:val="32"/>
          <w:szCs w:val="32"/>
        </w:rPr>
        <w:t>合作区）、具备独立法人资格的从事生物医药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项目申报单位在本领域有较强的影响力，具有相应的研发基础条件。已有技术服务团队总人数不少于15人，其中专职研发或技术服务人员不少于10人，相关研发、检测及技术服务设备原值不少于300万元，相关技术服务场地面积不少于300平米，上年度研发经费不低于500万元或研发经费占销售收入比例不低于5%。</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lastRenderedPageBreak/>
        <w:t>3.申请服务平台提升项目的申报单位，须已获批组建市级公共技术服务平台，且该服务平台已于2018年6月1日前通过市发展改革委组织的专家验收，项目单位有意愿在原有服务平台的基础上新增投入进行提升。</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4.公共技术服务平台具有明确的专业方向和服务定位，服务内容对产业技术创新和模式创新具有促进作用，管理体制和运行机制规范。应有新增固定资产投资（土建工程、新购置设备等），建设期一般不超过3年。</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5.项目符合国家产业政策，落实资金（自有资金证明+银行贷款承诺＋银行贷款≥项目总投资，其中自有资金不低于项目总投资的30%，预算管理需明确自筹资金来源，可通过与该领域骨干企业开展产学研合作解决）、节能、降耗、环保、安全等要求。</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6.项目已按有关规定完成审批、备案或核准，且时限未超过两年，根据需要取得项目用地、环评、规划等批准文件。</w:t>
      </w:r>
    </w:p>
    <w:p w:rsidR="007E2448" w:rsidRDefault="004E27A0">
      <w:pPr>
        <w:widowControl/>
        <w:shd w:val="clear" w:color="auto" w:fill="FFFFFF"/>
        <w:spacing w:line="600" w:lineRule="exact"/>
        <w:ind w:firstLine="645"/>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7.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项目验收的重要考核指标。</w:t>
      </w:r>
    </w:p>
    <w:p w:rsidR="007E2448" w:rsidRDefault="004E27A0">
      <w:pPr>
        <w:pStyle w:val="20"/>
        <w:ind w:firstLine="625"/>
        <w:rPr>
          <w:rFonts w:ascii="仿宋_GB2312" w:eastAsia="仿宋_GB2312" w:hAnsi="仿宋"/>
        </w:rPr>
      </w:pPr>
      <w:bookmarkStart w:id="61" w:name="_Toc515381015"/>
      <w:bookmarkStart w:id="62" w:name="_Toc515454015"/>
      <w:bookmarkStart w:id="63" w:name="_Toc516128170"/>
      <w:r>
        <w:rPr>
          <w:rFonts w:ascii="仿宋_GB2312" w:eastAsia="仿宋_GB2312" w:hAnsi="仿宋" w:hint="eastAsia"/>
        </w:rPr>
        <w:lastRenderedPageBreak/>
        <w:t>（四）申报材料</w:t>
      </w:r>
      <w:bookmarkEnd w:id="61"/>
      <w:bookmarkEnd w:id="62"/>
      <w:bookmarkEnd w:id="63"/>
    </w:p>
    <w:p w:rsidR="007E2448" w:rsidRDefault="004E27A0">
      <w:pPr>
        <w:ind w:firstLine="645"/>
        <w:rPr>
          <w:rFonts w:ascii="仿宋_GB2312" w:eastAsia="仿宋_GB2312"/>
          <w:b/>
          <w:sz w:val="32"/>
          <w:szCs w:val="32"/>
        </w:rPr>
      </w:pPr>
      <w:r>
        <w:rPr>
          <w:rFonts w:ascii="仿宋_GB2312" w:eastAsia="仿宋_GB2312" w:hint="eastAsia"/>
          <w:b/>
          <w:sz w:val="32"/>
          <w:szCs w:val="32"/>
        </w:rPr>
        <w:t>项目资金申请报告（需编辑目录，标注页码）：</w:t>
      </w:r>
    </w:p>
    <w:p w:rsidR="007E2448" w:rsidRDefault="004E27A0">
      <w:pPr>
        <w:ind w:firstLine="645"/>
        <w:rPr>
          <w:rFonts w:ascii="仿宋_GB2312" w:eastAsia="仿宋_GB2312"/>
          <w:sz w:val="32"/>
          <w:szCs w:val="32"/>
        </w:rPr>
      </w:pPr>
      <w:r>
        <w:rPr>
          <w:rFonts w:ascii="仿宋_GB2312" w:eastAsia="仿宋_GB2312" w:hint="eastAsia"/>
          <w:sz w:val="32"/>
          <w:szCs w:val="32"/>
        </w:rPr>
        <w:t>1.项目摘要（4000字以内）</w:t>
      </w:r>
    </w:p>
    <w:p w:rsidR="007E2448" w:rsidRDefault="004E27A0">
      <w:pPr>
        <w:ind w:firstLine="645"/>
        <w:rPr>
          <w:rFonts w:ascii="仿宋_GB2312" w:eastAsia="仿宋_GB2312"/>
          <w:sz w:val="32"/>
          <w:szCs w:val="32"/>
        </w:rPr>
      </w:pPr>
      <w:r>
        <w:rPr>
          <w:rFonts w:ascii="仿宋_GB2312" w:eastAsia="仿宋_GB2312" w:hint="eastAsia"/>
          <w:sz w:val="32"/>
          <w:szCs w:val="32"/>
        </w:rPr>
        <w:t>包括项目名称、法人概况、编制依据、发展战略与经营计划（提升项目须提供原公共技术服务平台建设情况总结），建设内容、规模、时间、方案和地点，项目总投资及资金来源，主要建设条件、取得的成绩、结论与建议。</w:t>
      </w:r>
    </w:p>
    <w:p w:rsidR="007E2448" w:rsidRDefault="004E27A0">
      <w:pPr>
        <w:ind w:firstLine="645"/>
        <w:rPr>
          <w:rFonts w:ascii="仿宋_GB2312" w:eastAsia="仿宋_GB2312"/>
          <w:sz w:val="32"/>
          <w:szCs w:val="32"/>
        </w:rPr>
      </w:pPr>
      <w:r>
        <w:rPr>
          <w:rFonts w:ascii="仿宋_GB2312" w:eastAsia="仿宋_GB2312" w:hint="eastAsia"/>
          <w:sz w:val="32"/>
          <w:szCs w:val="32"/>
        </w:rPr>
        <w:t>2.项目建设的依据、背景与意义</w:t>
      </w:r>
    </w:p>
    <w:p w:rsidR="007E2448" w:rsidRDefault="004E27A0">
      <w:pPr>
        <w:ind w:firstLineChars="196" w:firstLine="610"/>
        <w:rPr>
          <w:rFonts w:ascii="仿宋_GB2312" w:eastAsia="仿宋_GB2312"/>
          <w:sz w:val="32"/>
          <w:szCs w:val="32"/>
        </w:rPr>
      </w:pPr>
      <w:r>
        <w:rPr>
          <w:rFonts w:ascii="仿宋_GB2312" w:eastAsia="仿宋_GB2312" w:hint="eastAsia"/>
          <w:sz w:val="32"/>
          <w:szCs w:val="32"/>
        </w:rPr>
        <w:t>相关产业发展状况及趋势预测，产业发展面临的瓶颈问题，公共技术服务平台对产业发展、结构调整将产生的影响、作用和意义等。</w:t>
      </w:r>
    </w:p>
    <w:p w:rsidR="007E2448" w:rsidRDefault="004E27A0">
      <w:pPr>
        <w:ind w:firstLine="645"/>
        <w:rPr>
          <w:rFonts w:ascii="仿宋_GB2312" w:eastAsia="仿宋_GB2312"/>
          <w:sz w:val="32"/>
          <w:szCs w:val="32"/>
        </w:rPr>
      </w:pPr>
      <w:r>
        <w:rPr>
          <w:rFonts w:ascii="仿宋_GB2312" w:eastAsia="仿宋_GB2312" w:hint="eastAsia"/>
          <w:sz w:val="32"/>
          <w:szCs w:val="32"/>
        </w:rPr>
        <w:t>3.技术发展与应用前景分析</w:t>
      </w:r>
    </w:p>
    <w:p w:rsidR="007E2448" w:rsidRDefault="004E27A0">
      <w:pPr>
        <w:ind w:firstLine="645"/>
        <w:rPr>
          <w:rFonts w:ascii="仿宋_GB2312" w:eastAsia="仿宋_GB2312"/>
          <w:sz w:val="32"/>
          <w:szCs w:val="32"/>
        </w:rPr>
      </w:pPr>
      <w:r>
        <w:rPr>
          <w:rFonts w:ascii="仿宋_GB2312" w:eastAsia="仿宋_GB2312" w:hint="eastAsia"/>
          <w:sz w:val="32"/>
          <w:szCs w:val="32"/>
        </w:rPr>
        <w:t>包括国内外技术状况与发展趋势预测分析、产业发展面临的瓶颈问题、技术发展比较（包括本单位技术水平优势和劣势、关键技术突破点）。</w:t>
      </w:r>
    </w:p>
    <w:p w:rsidR="007E2448" w:rsidRDefault="004E27A0">
      <w:pPr>
        <w:ind w:firstLine="645"/>
        <w:rPr>
          <w:rFonts w:ascii="仿宋_GB2312" w:eastAsia="仿宋_GB2312"/>
          <w:sz w:val="32"/>
          <w:szCs w:val="32"/>
        </w:rPr>
      </w:pPr>
      <w:r>
        <w:rPr>
          <w:rFonts w:ascii="仿宋_GB2312" w:eastAsia="仿宋_GB2312" w:hint="eastAsia"/>
          <w:sz w:val="32"/>
          <w:szCs w:val="32"/>
        </w:rPr>
        <w:t>4.主要方向、任务与目标</w:t>
      </w:r>
    </w:p>
    <w:p w:rsidR="007E2448" w:rsidRDefault="004E27A0">
      <w:pPr>
        <w:ind w:firstLine="645"/>
        <w:rPr>
          <w:rFonts w:ascii="仿宋_GB2312" w:eastAsia="仿宋_GB2312"/>
          <w:sz w:val="32"/>
          <w:szCs w:val="32"/>
        </w:rPr>
      </w:pPr>
      <w:r>
        <w:rPr>
          <w:rFonts w:ascii="仿宋_GB2312" w:eastAsia="仿宋_GB2312" w:hint="eastAsia"/>
          <w:sz w:val="32"/>
          <w:szCs w:val="32"/>
        </w:rPr>
        <w:t>包括公共技术服务平台提升的发展战略与思路、主要发展方向、主要任务、近期和中期目标等。</w:t>
      </w:r>
    </w:p>
    <w:p w:rsidR="007E2448" w:rsidRDefault="004E27A0">
      <w:pPr>
        <w:ind w:firstLine="645"/>
        <w:rPr>
          <w:rFonts w:ascii="仿宋_GB2312" w:eastAsia="仿宋_GB2312"/>
          <w:sz w:val="32"/>
          <w:szCs w:val="32"/>
        </w:rPr>
      </w:pPr>
      <w:r>
        <w:rPr>
          <w:rFonts w:ascii="仿宋_GB2312" w:eastAsia="仿宋_GB2312" w:hint="eastAsia"/>
          <w:sz w:val="32"/>
          <w:szCs w:val="32"/>
        </w:rPr>
        <w:t>5.组织机构、管理与运行机制</w:t>
      </w:r>
    </w:p>
    <w:p w:rsidR="007E2448" w:rsidRDefault="004E27A0">
      <w:pPr>
        <w:ind w:firstLine="645"/>
        <w:rPr>
          <w:rFonts w:ascii="仿宋_GB2312" w:eastAsia="仿宋_GB2312"/>
          <w:sz w:val="32"/>
          <w:szCs w:val="32"/>
        </w:rPr>
      </w:pPr>
      <w:r>
        <w:rPr>
          <w:rFonts w:ascii="仿宋_GB2312" w:eastAsia="仿宋_GB2312" w:hint="eastAsia"/>
          <w:sz w:val="32"/>
          <w:szCs w:val="32"/>
        </w:rPr>
        <w:t>包括项目法人单位概况（单位性质、基本结构、财务状况、运营情况，现已有技术服务条件、工作基础和取得的成果和水平，近年来为行业内企业、科研机构、政府提供公共技术服务或咨询</w:t>
      </w:r>
      <w:r>
        <w:rPr>
          <w:rFonts w:ascii="仿宋_GB2312" w:eastAsia="仿宋_GB2312" w:hint="eastAsia"/>
          <w:sz w:val="32"/>
          <w:szCs w:val="32"/>
        </w:rPr>
        <w:lastRenderedPageBreak/>
        <w:t>服务的实际情况，在行业发展中的贡献、影响和作用情况等）、公共技术服务平台的机构设置与职责、主要技术带头人、管理人员概况与技术团队情况以及运行和管理机制等。</w:t>
      </w:r>
    </w:p>
    <w:p w:rsidR="007E2448" w:rsidRDefault="004E27A0">
      <w:pPr>
        <w:ind w:firstLine="645"/>
        <w:rPr>
          <w:rFonts w:ascii="仿宋_GB2312" w:eastAsia="仿宋_GB2312"/>
          <w:sz w:val="32"/>
          <w:szCs w:val="32"/>
        </w:rPr>
      </w:pPr>
      <w:r>
        <w:rPr>
          <w:rFonts w:ascii="仿宋_GB2312" w:eastAsia="仿宋_GB2312" w:hint="eastAsia"/>
          <w:sz w:val="32"/>
          <w:szCs w:val="32"/>
        </w:rPr>
        <w:t>6.建设方案</w:t>
      </w:r>
    </w:p>
    <w:p w:rsidR="007E2448" w:rsidRDefault="004E27A0">
      <w:pPr>
        <w:ind w:firstLine="645"/>
        <w:rPr>
          <w:rFonts w:ascii="仿宋_GB2312" w:eastAsia="仿宋_GB2312"/>
          <w:sz w:val="32"/>
          <w:szCs w:val="32"/>
        </w:rPr>
      </w:pPr>
      <w:r>
        <w:rPr>
          <w:rFonts w:ascii="仿宋_GB2312" w:eastAsia="仿宋_GB2312" w:hint="eastAsia"/>
          <w:sz w:val="32"/>
          <w:szCs w:val="32"/>
        </w:rPr>
        <w:t>包括建设内容（包括技术方案、设备方案和工程方案，服务内容及其合理性）、规模、地点及项目招标内容等。</w:t>
      </w:r>
    </w:p>
    <w:p w:rsidR="007E2448" w:rsidRDefault="004E27A0">
      <w:pPr>
        <w:ind w:firstLine="645"/>
        <w:rPr>
          <w:rFonts w:ascii="仿宋_GB2312" w:eastAsia="仿宋_GB2312"/>
          <w:sz w:val="32"/>
          <w:szCs w:val="32"/>
        </w:rPr>
      </w:pPr>
      <w:r>
        <w:rPr>
          <w:rFonts w:ascii="仿宋_GB2312" w:eastAsia="仿宋_GB2312" w:hint="eastAsia"/>
          <w:sz w:val="32"/>
          <w:szCs w:val="32"/>
        </w:rPr>
        <w:t>7.节能及环境影响</w:t>
      </w:r>
    </w:p>
    <w:p w:rsidR="007E2448" w:rsidRDefault="004E27A0">
      <w:pPr>
        <w:ind w:firstLine="645"/>
        <w:rPr>
          <w:rFonts w:ascii="仿宋_GB2312" w:eastAsia="仿宋_GB2312"/>
          <w:sz w:val="32"/>
          <w:szCs w:val="32"/>
        </w:rPr>
      </w:pPr>
      <w:r>
        <w:rPr>
          <w:rFonts w:ascii="仿宋_GB2312" w:eastAsia="仿宋_GB2312" w:hint="eastAsia"/>
          <w:sz w:val="32"/>
          <w:szCs w:val="32"/>
        </w:rPr>
        <w:t>包括节能及环境影响评价等，其中节能专</w:t>
      </w:r>
      <w:proofErr w:type="gramStart"/>
      <w:r>
        <w:rPr>
          <w:rFonts w:ascii="仿宋_GB2312" w:eastAsia="仿宋_GB2312" w:hint="eastAsia"/>
          <w:sz w:val="32"/>
          <w:szCs w:val="32"/>
        </w:rPr>
        <w:t>篇章节需按照</w:t>
      </w:r>
      <w:proofErr w:type="gramEnd"/>
      <w:r>
        <w:rPr>
          <w:rFonts w:ascii="仿宋_GB2312" w:eastAsia="仿宋_GB2312" w:hint="eastAsia"/>
          <w:sz w:val="32"/>
          <w:szCs w:val="32"/>
        </w:rPr>
        <w:t>《</w:t>
      </w:r>
      <w:hyperlink r:id="rId13" w:tgtFrame="_blank" w:history="1">
        <w:r>
          <w:rPr>
            <w:rFonts w:ascii="仿宋_GB2312" w:eastAsia="仿宋_GB2312" w:hint="eastAsia"/>
            <w:sz w:val="32"/>
            <w:szCs w:val="32"/>
          </w:rPr>
          <w:t>固定资产投资项目节能审查办法</w:t>
        </w:r>
      </w:hyperlink>
      <w:r>
        <w:rPr>
          <w:rFonts w:ascii="仿宋_GB2312" w:eastAsia="仿宋_GB2312" w:hint="eastAsia"/>
          <w:sz w:val="32"/>
          <w:szCs w:val="32"/>
        </w:rPr>
        <w:t>》（国家发展和改革委员会201</w:t>
      </w:r>
      <w:r>
        <w:rPr>
          <w:rFonts w:ascii="仿宋_GB2312" w:eastAsia="仿宋_GB2312"/>
          <w:sz w:val="32"/>
          <w:szCs w:val="32"/>
        </w:rPr>
        <w:t>6</w:t>
      </w:r>
      <w:r>
        <w:rPr>
          <w:rFonts w:ascii="仿宋_GB2312" w:eastAsia="仿宋_GB2312" w:hint="eastAsia"/>
          <w:sz w:val="32"/>
          <w:szCs w:val="32"/>
        </w:rPr>
        <w:t>年第44号令）要求进行编写。</w:t>
      </w:r>
    </w:p>
    <w:p w:rsidR="007E2448" w:rsidRDefault="004E27A0">
      <w:pPr>
        <w:ind w:firstLine="645"/>
        <w:rPr>
          <w:rFonts w:ascii="仿宋_GB2312" w:eastAsia="仿宋_GB2312"/>
          <w:sz w:val="32"/>
          <w:szCs w:val="32"/>
        </w:rPr>
      </w:pPr>
      <w:r>
        <w:rPr>
          <w:rFonts w:ascii="仿宋_GB2312" w:eastAsia="仿宋_GB2312" w:hint="eastAsia"/>
          <w:sz w:val="32"/>
          <w:szCs w:val="32"/>
        </w:rPr>
        <w:t>8.项目实施进度与管理</w:t>
      </w:r>
    </w:p>
    <w:p w:rsidR="007E2448" w:rsidRDefault="004E27A0">
      <w:pPr>
        <w:ind w:firstLine="645"/>
        <w:rPr>
          <w:rFonts w:ascii="仿宋_GB2312" w:eastAsia="仿宋_GB2312"/>
          <w:sz w:val="32"/>
          <w:szCs w:val="32"/>
        </w:rPr>
      </w:pPr>
      <w:r>
        <w:rPr>
          <w:rFonts w:ascii="仿宋_GB2312" w:eastAsia="仿宋_GB2312" w:hint="eastAsia"/>
          <w:sz w:val="32"/>
          <w:szCs w:val="32"/>
        </w:rPr>
        <w:t>包括建设周期、项目实施进度安排及建设期的项目管理等。</w:t>
      </w:r>
    </w:p>
    <w:p w:rsidR="007E2448" w:rsidRDefault="004E27A0">
      <w:pPr>
        <w:ind w:firstLine="645"/>
        <w:rPr>
          <w:rFonts w:ascii="仿宋_GB2312" w:eastAsia="仿宋_GB2312"/>
          <w:sz w:val="32"/>
          <w:szCs w:val="32"/>
        </w:rPr>
      </w:pPr>
      <w:r>
        <w:rPr>
          <w:rFonts w:ascii="仿宋_GB2312" w:eastAsia="仿宋_GB2312" w:hint="eastAsia"/>
          <w:sz w:val="32"/>
          <w:szCs w:val="32"/>
        </w:rPr>
        <w:t>9.投资估算及资金筹措</w:t>
      </w:r>
    </w:p>
    <w:p w:rsidR="007E2448" w:rsidRDefault="004E27A0">
      <w:pPr>
        <w:ind w:firstLine="645"/>
        <w:rPr>
          <w:rFonts w:ascii="仿宋_GB2312" w:eastAsia="仿宋_GB2312"/>
          <w:sz w:val="32"/>
          <w:szCs w:val="32"/>
        </w:rPr>
      </w:pPr>
      <w:r>
        <w:rPr>
          <w:rFonts w:ascii="仿宋_GB2312" w:eastAsia="仿宋_GB2312" w:hint="eastAsia"/>
          <w:sz w:val="32"/>
          <w:szCs w:val="32"/>
        </w:rPr>
        <w:t>包括项目总投资估算表、建设投资估算、分年投资计划表、项目资金筹措及落实情况和资金使用方案。</w:t>
      </w:r>
    </w:p>
    <w:p w:rsidR="007E2448" w:rsidRDefault="004E27A0">
      <w:pPr>
        <w:ind w:firstLine="645"/>
        <w:rPr>
          <w:rFonts w:ascii="仿宋_GB2312" w:eastAsia="仿宋_GB2312"/>
          <w:sz w:val="32"/>
          <w:szCs w:val="32"/>
        </w:rPr>
      </w:pPr>
      <w:r>
        <w:rPr>
          <w:rFonts w:ascii="仿宋_GB2312" w:eastAsia="仿宋_GB2312" w:hint="eastAsia"/>
          <w:sz w:val="32"/>
          <w:szCs w:val="32"/>
        </w:rPr>
        <w:t>项目总投资主要包括建设投资、研发费用和铺底流动资金。</w:t>
      </w:r>
      <w:r>
        <w:rPr>
          <w:rFonts w:ascii="仿宋_GB2312" w:eastAsia="仿宋_GB2312" w:hint="eastAsia"/>
          <w:color w:val="000000"/>
          <w:sz w:val="32"/>
          <w:szCs w:val="32"/>
        </w:rPr>
        <w:t>建设投资主要包括建筑工程费，安装工程费，设备及工器具购置（含专用仪器设备试制费）、改造和租赁费（包括购置必要的技术和软件）等。研发费用包括自主研发费和委托开发费。其中，自主研发费主要包括</w:t>
      </w:r>
      <w:r>
        <w:rPr>
          <w:rFonts w:ascii="仿宋_GB2312" w:eastAsia="仿宋_GB2312" w:hint="eastAsia"/>
          <w:sz w:val="32"/>
          <w:szCs w:val="32"/>
        </w:rPr>
        <w:t>科研材料及事务费（包括材料费、测试化验加工费、燃料动力费、出版/文献/信息传播/知识产权事务费）、人力资源费（包括研发人员工资、劳务费、专家咨询费）、其他费用</w:t>
      </w:r>
      <w:r>
        <w:rPr>
          <w:rFonts w:ascii="仿宋_GB2312" w:eastAsia="仿宋_GB2312" w:hint="eastAsia"/>
          <w:sz w:val="32"/>
          <w:szCs w:val="32"/>
        </w:rPr>
        <w:lastRenderedPageBreak/>
        <w:t>（包括差旅费、会议费、国际合作与交流费）；</w:t>
      </w:r>
      <w:r>
        <w:rPr>
          <w:rFonts w:ascii="仿宋_GB2312" w:eastAsia="仿宋_GB2312" w:hint="eastAsia"/>
          <w:color w:val="000000"/>
          <w:sz w:val="32"/>
          <w:szCs w:val="32"/>
        </w:rPr>
        <w:t>委托开发费主要是指项目单位购买研发外包服务所支付的费用。铺底流动资金主要包括燃料费、原材料费、场地租赁费、</w:t>
      </w:r>
      <w:r>
        <w:rPr>
          <w:rFonts w:ascii="仿宋_GB2312" w:eastAsia="仿宋_GB2312"/>
          <w:color w:val="000000"/>
          <w:sz w:val="32"/>
          <w:szCs w:val="32"/>
        </w:rPr>
        <w:t>基本预备费</w:t>
      </w:r>
      <w:r>
        <w:rPr>
          <w:rFonts w:ascii="仿宋_GB2312" w:eastAsia="仿宋_GB2312" w:hint="eastAsia"/>
          <w:color w:val="000000"/>
          <w:sz w:val="32"/>
          <w:szCs w:val="32"/>
        </w:rPr>
        <w:t>、</w:t>
      </w:r>
      <w:r>
        <w:rPr>
          <w:rFonts w:ascii="仿宋_GB2312" w:eastAsia="仿宋_GB2312"/>
          <w:color w:val="000000"/>
          <w:sz w:val="32"/>
          <w:szCs w:val="32"/>
        </w:rPr>
        <w:t>建设期利息</w:t>
      </w:r>
      <w:r>
        <w:rPr>
          <w:rFonts w:ascii="仿宋_GB2312" w:eastAsia="仿宋_GB2312" w:hint="eastAsia"/>
          <w:color w:val="000000"/>
          <w:sz w:val="32"/>
          <w:szCs w:val="32"/>
        </w:rPr>
        <w:t>等。</w:t>
      </w:r>
    </w:p>
    <w:p w:rsidR="007E2448" w:rsidRDefault="004E27A0">
      <w:pPr>
        <w:ind w:firstLine="645"/>
        <w:rPr>
          <w:rFonts w:ascii="仿宋_GB2312" w:eastAsia="仿宋_GB2312"/>
          <w:sz w:val="32"/>
          <w:szCs w:val="32"/>
        </w:rPr>
      </w:pPr>
      <w:r>
        <w:rPr>
          <w:rFonts w:ascii="仿宋_GB2312" w:eastAsia="仿宋_GB2312" w:hint="eastAsia"/>
          <w:sz w:val="32"/>
          <w:szCs w:val="32"/>
        </w:rPr>
        <w:t>项目投资构成中，项目建设投资不低于总投资的20％、研发费用和铺底流动资金合计不高于80％。</w:t>
      </w:r>
    </w:p>
    <w:p w:rsidR="007E2448" w:rsidRDefault="004E27A0">
      <w:pPr>
        <w:ind w:firstLine="645"/>
        <w:rPr>
          <w:rFonts w:ascii="仿宋_GB2312" w:eastAsia="仿宋_GB2312" w:hAnsi="宋体" w:cs="宋体"/>
          <w:kern w:val="0"/>
          <w:sz w:val="32"/>
          <w:szCs w:val="32"/>
        </w:rPr>
      </w:pPr>
      <w:r>
        <w:rPr>
          <w:rFonts w:ascii="仿宋_GB2312" w:eastAsia="仿宋_GB2312" w:hint="eastAsia"/>
          <w:sz w:val="32"/>
          <w:szCs w:val="32"/>
        </w:rPr>
        <w:t>项目资金筹措方案中，自有资金不低于项目总投资的30%，且须提供银行出具的证明文件。</w:t>
      </w:r>
    </w:p>
    <w:p w:rsidR="007E2448" w:rsidRDefault="004E27A0">
      <w:pPr>
        <w:ind w:firstLine="645"/>
        <w:rPr>
          <w:rFonts w:ascii="仿宋_GB2312" w:eastAsia="仿宋_GB2312"/>
          <w:sz w:val="32"/>
          <w:szCs w:val="32"/>
        </w:rPr>
      </w:pPr>
      <w:r>
        <w:rPr>
          <w:rFonts w:ascii="仿宋_GB2312" w:eastAsia="仿宋_GB2312" w:hint="eastAsia"/>
          <w:sz w:val="32"/>
          <w:szCs w:val="32"/>
        </w:rPr>
        <w:t>资金使用方案需列出项目建设所需购置的主要设备、技术及软件等清单（设备种类、数量、参考单价、是否已购、是否采用财政直接补贴资金等）以及土建、流动资金等。</w:t>
      </w:r>
    </w:p>
    <w:p w:rsidR="007E2448" w:rsidRDefault="004E27A0">
      <w:pPr>
        <w:ind w:firstLine="645"/>
        <w:rPr>
          <w:rFonts w:ascii="仿宋_GB2312" w:eastAsia="仿宋_GB2312"/>
          <w:sz w:val="32"/>
          <w:szCs w:val="32"/>
        </w:rPr>
      </w:pPr>
      <w:r>
        <w:rPr>
          <w:rFonts w:ascii="仿宋_GB2312" w:eastAsia="仿宋_GB2312" w:hint="eastAsia"/>
          <w:sz w:val="32"/>
          <w:szCs w:val="32"/>
        </w:rPr>
        <w:t>10.项目经济和社会效益分析</w:t>
      </w:r>
    </w:p>
    <w:p w:rsidR="007E2448" w:rsidRDefault="004E27A0">
      <w:pPr>
        <w:ind w:firstLine="645"/>
        <w:rPr>
          <w:rFonts w:ascii="仿宋_GB2312" w:eastAsia="仿宋_GB2312"/>
          <w:sz w:val="32"/>
          <w:szCs w:val="32"/>
        </w:rPr>
      </w:pPr>
      <w:r>
        <w:rPr>
          <w:rFonts w:ascii="仿宋_GB2312" w:eastAsia="仿宋_GB2312" w:hint="eastAsia"/>
          <w:sz w:val="32"/>
          <w:szCs w:val="32"/>
        </w:rPr>
        <w:t>项目建成后的运营方案、管理模式、经济和社会效益分析。</w:t>
      </w:r>
    </w:p>
    <w:p w:rsidR="007E2448" w:rsidRDefault="004E27A0">
      <w:pPr>
        <w:ind w:firstLine="645"/>
        <w:rPr>
          <w:rFonts w:ascii="仿宋_GB2312" w:eastAsia="仿宋_GB2312"/>
          <w:sz w:val="32"/>
          <w:szCs w:val="32"/>
        </w:rPr>
      </w:pPr>
      <w:r>
        <w:rPr>
          <w:rFonts w:ascii="仿宋_GB2312" w:eastAsia="仿宋_GB2312" w:hint="eastAsia"/>
          <w:sz w:val="32"/>
          <w:szCs w:val="32"/>
        </w:rPr>
        <w:t>11.项目风险分析</w:t>
      </w:r>
    </w:p>
    <w:p w:rsidR="007E2448" w:rsidRDefault="004E27A0">
      <w:pPr>
        <w:ind w:firstLine="645"/>
        <w:rPr>
          <w:rFonts w:ascii="仿宋_GB2312" w:eastAsia="仿宋_GB2312"/>
          <w:sz w:val="32"/>
          <w:szCs w:val="32"/>
        </w:rPr>
      </w:pPr>
      <w:r>
        <w:rPr>
          <w:rFonts w:ascii="仿宋_GB2312" w:eastAsia="仿宋_GB2312" w:hint="eastAsia"/>
          <w:sz w:val="32"/>
          <w:szCs w:val="32"/>
        </w:rPr>
        <w:t>包括项目的技术风险、市场风险、资金风险等评价情况，以及风险控制思路等。</w:t>
      </w:r>
    </w:p>
    <w:p w:rsidR="007E2448" w:rsidRDefault="004E27A0">
      <w:pPr>
        <w:ind w:firstLine="645"/>
        <w:rPr>
          <w:rFonts w:ascii="仿宋_GB2312" w:eastAsia="仿宋_GB2312"/>
          <w:sz w:val="32"/>
          <w:szCs w:val="32"/>
        </w:rPr>
      </w:pPr>
      <w:r>
        <w:rPr>
          <w:rFonts w:ascii="仿宋_GB2312" w:eastAsia="仿宋_GB2312" w:hint="eastAsia"/>
          <w:sz w:val="32"/>
          <w:szCs w:val="32"/>
        </w:rPr>
        <w:t>12.其它需说明的问题</w:t>
      </w:r>
    </w:p>
    <w:p w:rsidR="007E2448" w:rsidRDefault="004E27A0">
      <w:pPr>
        <w:ind w:firstLine="645"/>
        <w:rPr>
          <w:rFonts w:ascii="仿宋_GB2312" w:eastAsia="仿宋_GB2312"/>
          <w:b/>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（2）社会投资项目的备案或核准文件（如项目涉及技术改造内容，项目单位在填报社会投资项目核准备案管理系统时，项目建设性质选择“技术改造”类别）；；</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 xml:space="preserve">（3）银行出具（三个月内）的自有资金存款证明文件（原件1份），银行出具的贷款承诺文件或已签订的贷款协议或合同（若有贷款）； </w:t>
      </w:r>
    </w:p>
    <w:p w:rsidR="007E2448" w:rsidRDefault="004E27A0">
      <w:pPr>
        <w:ind w:firstLine="645"/>
        <w:rPr>
          <w:rFonts w:ascii="仿宋_GB2312" w:eastAsia="仿宋_GB2312"/>
          <w:sz w:val="32"/>
          <w:szCs w:val="32"/>
        </w:rPr>
      </w:pPr>
      <w:r>
        <w:rPr>
          <w:rFonts w:ascii="仿宋_GB2312" w:eastAsia="仿宋_GB2312" w:hint="eastAsia"/>
          <w:sz w:val="32"/>
          <w:szCs w:val="32"/>
        </w:rPr>
        <w:t>（4）项目单位近三年财务审计报告（</w:t>
      </w:r>
      <w:proofErr w:type="gramStart"/>
      <w:r>
        <w:rPr>
          <w:rFonts w:ascii="仿宋_GB2312" w:eastAsia="仿宋_GB2312" w:hint="eastAsia"/>
          <w:sz w:val="32"/>
          <w:szCs w:val="32"/>
        </w:rPr>
        <w:t>若项目</w:t>
      </w:r>
      <w:proofErr w:type="gramEnd"/>
      <w:r>
        <w:rPr>
          <w:rFonts w:ascii="仿宋_GB2312" w:eastAsia="仿宋_GB2312" w:hint="eastAsia"/>
          <w:sz w:val="32"/>
          <w:szCs w:val="32"/>
        </w:rPr>
        <w:t>单位成立时间不足三年，需提供单位成立至今的财务审计报告）；</w:t>
      </w:r>
    </w:p>
    <w:p w:rsidR="007E2448" w:rsidRDefault="004E27A0">
      <w:pPr>
        <w:ind w:firstLine="645"/>
        <w:rPr>
          <w:rFonts w:ascii="仿宋_GB2312" w:eastAsia="仿宋_GB2312"/>
          <w:sz w:val="32"/>
          <w:szCs w:val="32"/>
        </w:rPr>
      </w:pPr>
      <w:r>
        <w:rPr>
          <w:rFonts w:ascii="仿宋_GB2312" w:eastAsia="仿宋_GB2312" w:hint="eastAsia"/>
          <w:sz w:val="32"/>
          <w:szCs w:val="32"/>
        </w:rPr>
        <w:t>（5）上年度完税证明；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（6）项目单位近三年研发经费实际支出专项审计报告；</w:t>
      </w:r>
    </w:p>
    <w:p w:rsidR="007E2448" w:rsidRDefault="004E27A0">
      <w:pPr>
        <w:ind w:firstLine="645"/>
        <w:rPr>
          <w:rFonts w:ascii="仿宋_GB2312" w:eastAsia="仿宋_GB2312"/>
          <w:sz w:val="32"/>
          <w:szCs w:val="32"/>
        </w:rPr>
      </w:pPr>
      <w:r>
        <w:rPr>
          <w:rFonts w:ascii="仿宋_GB2312" w:eastAsia="仿宋_GB2312" w:hint="eastAsia"/>
          <w:sz w:val="32"/>
          <w:szCs w:val="32"/>
        </w:rPr>
        <w:t>（7）项目技术先进性证明及奖励文件，包括查新报告、软件著作权、发明专利、产品检测报告等；</w:t>
      </w:r>
    </w:p>
    <w:p w:rsidR="007E2448" w:rsidRDefault="004E27A0">
      <w:pPr>
        <w:ind w:firstLine="645"/>
        <w:rPr>
          <w:rFonts w:ascii="仿宋_GB2312" w:eastAsia="仿宋_GB2312"/>
          <w:sz w:val="32"/>
          <w:szCs w:val="32"/>
        </w:rPr>
      </w:pPr>
      <w:r>
        <w:rPr>
          <w:rFonts w:ascii="仿宋_GB2312" w:eastAsia="仿宋_GB2312" w:hint="eastAsia"/>
          <w:sz w:val="32"/>
          <w:szCs w:val="32"/>
        </w:rPr>
        <w:t>（8）公共技术服务平台技术团队成员及相关证明材料。</w:t>
      </w:r>
    </w:p>
    <w:p w:rsidR="007E2448" w:rsidRDefault="004E27A0">
      <w:pPr>
        <w:ind w:firstLine="645"/>
        <w:rPr>
          <w:rFonts w:ascii="仿宋_GB2312" w:eastAsia="仿宋_GB2312"/>
          <w:sz w:val="32"/>
          <w:szCs w:val="32"/>
        </w:rPr>
      </w:pPr>
      <w:r>
        <w:rPr>
          <w:rFonts w:ascii="仿宋_GB2312" w:eastAsia="仿宋_GB2312" w:hint="eastAsia"/>
          <w:sz w:val="32"/>
          <w:szCs w:val="32"/>
        </w:rPr>
        <w:t>（9）公共技术服务平台已有仪器设备清单；</w:t>
      </w:r>
    </w:p>
    <w:p w:rsidR="007E2448" w:rsidRDefault="004E27A0">
      <w:pPr>
        <w:ind w:firstLine="645"/>
        <w:rPr>
          <w:rFonts w:ascii="仿宋_GB2312" w:eastAsia="仿宋_GB2312"/>
          <w:sz w:val="32"/>
          <w:szCs w:val="32"/>
        </w:rPr>
      </w:pPr>
      <w:r>
        <w:rPr>
          <w:rFonts w:ascii="仿宋_GB2312" w:eastAsia="仿宋_GB2312" w:hint="eastAsia"/>
          <w:sz w:val="32"/>
          <w:szCs w:val="32"/>
        </w:rPr>
        <w:t>（10）公共技术服务平台新增设备和软件购置清单；</w:t>
      </w:r>
    </w:p>
    <w:p w:rsidR="007E2448" w:rsidRDefault="004E27A0">
      <w:pPr>
        <w:ind w:firstLine="645"/>
        <w:rPr>
          <w:rFonts w:ascii="仿宋_GB2312" w:eastAsia="仿宋_GB2312"/>
          <w:sz w:val="32"/>
          <w:szCs w:val="32"/>
        </w:rPr>
      </w:pPr>
      <w:r>
        <w:rPr>
          <w:rFonts w:ascii="仿宋_GB2312" w:eastAsia="仿宋_GB2312" w:hint="eastAsia"/>
          <w:sz w:val="32"/>
          <w:szCs w:val="32"/>
        </w:rPr>
        <w:t>（11）公共技术服务平台用地规划许可文件及土地使用权属证明，租赁场地提供租赁证明；</w:t>
      </w:r>
    </w:p>
    <w:p w:rsidR="007E2448" w:rsidRDefault="004E27A0">
      <w:pPr>
        <w:ind w:firstLine="645"/>
        <w:rPr>
          <w:rFonts w:ascii="仿宋_GB2312" w:eastAsia="仿宋_GB2312"/>
          <w:sz w:val="32"/>
          <w:szCs w:val="32"/>
        </w:rPr>
      </w:pPr>
      <w:r>
        <w:rPr>
          <w:rFonts w:ascii="仿宋_GB2312" w:eastAsia="仿宋_GB2312" w:hint="eastAsia"/>
          <w:sz w:val="32"/>
          <w:szCs w:val="32"/>
        </w:rPr>
        <w:t>（12）涉及环境影响的，应提供环保部门出具的环境影响评价文件的审批意见；</w:t>
      </w:r>
    </w:p>
    <w:p w:rsidR="007E2448" w:rsidRDefault="004E27A0">
      <w:pPr>
        <w:ind w:firstLine="645"/>
        <w:rPr>
          <w:rFonts w:ascii="仿宋_GB2312" w:eastAsia="仿宋_GB2312"/>
          <w:sz w:val="32"/>
          <w:szCs w:val="32"/>
        </w:rPr>
      </w:pPr>
      <w:r>
        <w:rPr>
          <w:rFonts w:ascii="仿宋_GB2312" w:eastAsia="仿宋_GB2312" w:hint="eastAsia"/>
          <w:sz w:val="32"/>
          <w:szCs w:val="32"/>
        </w:rPr>
        <w:t>（13）申报项目使用政府补助资金招标事项计划表；</w:t>
      </w:r>
    </w:p>
    <w:p w:rsidR="007E2448" w:rsidRDefault="004E27A0">
      <w:pPr>
        <w:ind w:firstLine="645"/>
        <w:rPr>
          <w:rFonts w:ascii="仿宋_GB2312" w:eastAsia="仿宋_GB2312"/>
          <w:sz w:val="32"/>
          <w:szCs w:val="32"/>
        </w:rPr>
      </w:pPr>
      <w:r>
        <w:rPr>
          <w:rFonts w:ascii="仿宋_GB2312" w:eastAsia="仿宋_GB2312" w:hint="eastAsia"/>
          <w:sz w:val="32"/>
          <w:szCs w:val="32"/>
        </w:rPr>
        <w:t>（14）项目管理承诺函；</w:t>
      </w:r>
    </w:p>
    <w:p w:rsidR="007E2448" w:rsidRDefault="004E27A0">
      <w:pPr>
        <w:ind w:firstLine="645"/>
        <w:rPr>
          <w:rFonts w:ascii="仿宋_GB2312" w:eastAsia="仿宋_GB2312"/>
          <w:sz w:val="32"/>
          <w:szCs w:val="32"/>
        </w:rPr>
      </w:pPr>
      <w:r>
        <w:rPr>
          <w:rFonts w:ascii="仿宋_GB2312" w:eastAsia="仿宋_GB2312" w:hint="eastAsia"/>
          <w:sz w:val="32"/>
          <w:szCs w:val="32"/>
        </w:rPr>
        <w:t>（15）项目单位对项目资金申请报告内容和附属文件真实性负责的声明。</w:t>
      </w:r>
    </w:p>
    <w:p w:rsidR="007E2448" w:rsidRDefault="007E2448">
      <w:pPr>
        <w:ind w:firstLine="645"/>
        <w:rPr>
          <w:rFonts w:ascii="黑体" w:eastAsia="黑体" w:hAnsi="宋体" w:cs="宋体"/>
          <w:b/>
          <w:bCs/>
          <w:kern w:val="0"/>
          <w:sz w:val="32"/>
          <w:szCs w:val="32"/>
        </w:rPr>
        <w:sectPr w:rsidR="007E2448">
          <w:pgSz w:w="11906" w:h="16838"/>
          <w:pgMar w:top="2098" w:right="1474" w:bottom="1985" w:left="1588" w:header="851" w:footer="1361" w:gutter="0"/>
          <w:cols w:space="720"/>
          <w:formProt w:val="0"/>
          <w:docGrid w:type="linesAndChars" w:linePitch="573" w:charSpace="-1843"/>
        </w:sectPr>
      </w:pPr>
    </w:p>
    <w:p w:rsidR="007E2448" w:rsidRDefault="00E776D8">
      <w:pPr>
        <w:pStyle w:val="1"/>
        <w:jc w:val="center"/>
        <w:rPr>
          <w:kern w:val="0"/>
        </w:rPr>
      </w:pPr>
      <w:bookmarkStart w:id="64" w:name="_Toc516128171"/>
      <w:r>
        <w:rPr>
          <w:rFonts w:hint="eastAsia"/>
          <w:kern w:val="0"/>
        </w:rPr>
        <w:lastRenderedPageBreak/>
        <w:t>五</w:t>
      </w:r>
      <w:r w:rsidR="004E27A0">
        <w:rPr>
          <w:rFonts w:hint="eastAsia"/>
          <w:kern w:val="0"/>
        </w:rPr>
        <w:t>、仿制药质量和疗效一致性评价扶持计划</w:t>
      </w:r>
      <w:bookmarkEnd w:id="64"/>
    </w:p>
    <w:p w:rsidR="007E2448" w:rsidRDefault="004E27A0">
      <w:pPr>
        <w:pStyle w:val="20"/>
        <w:ind w:firstLine="625"/>
        <w:rPr>
          <w:rFonts w:ascii="仿宋_GB2312" w:eastAsia="仿宋_GB2312" w:hAnsi="仿宋"/>
        </w:rPr>
      </w:pPr>
      <w:bookmarkStart w:id="65" w:name="_Toc515454028"/>
      <w:bookmarkStart w:id="66" w:name="_Toc516128172"/>
      <w:r>
        <w:rPr>
          <w:rFonts w:ascii="仿宋_GB2312" w:eastAsia="仿宋_GB2312" w:hAnsi="仿宋" w:hint="eastAsia"/>
        </w:rPr>
        <w:t>（一）重点支持领域</w:t>
      </w:r>
      <w:bookmarkEnd w:id="65"/>
      <w:bookmarkEnd w:id="66"/>
    </w:p>
    <w:p w:rsidR="007E2448" w:rsidRDefault="004E27A0">
      <w:pPr>
        <w:widowControl/>
        <w:shd w:val="clear" w:color="auto" w:fill="FFFFFF"/>
        <w:spacing w:line="60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按照《国务院办公厅关于开展仿制药质量和疗效一致性评价的意见》（国办发〔2016〕8号），通过仿制药治疗和疗效一致性评价的品种。</w:t>
      </w:r>
    </w:p>
    <w:p w:rsidR="007E2448" w:rsidRDefault="004E27A0">
      <w:pPr>
        <w:pStyle w:val="20"/>
        <w:ind w:firstLine="625"/>
        <w:rPr>
          <w:rFonts w:ascii="仿宋_GB2312" w:eastAsia="仿宋_GB2312" w:hAnsi="仿宋"/>
        </w:rPr>
      </w:pPr>
      <w:bookmarkStart w:id="67" w:name="_Toc515454029"/>
      <w:bookmarkStart w:id="68" w:name="_Toc516128173"/>
      <w:r>
        <w:rPr>
          <w:rFonts w:ascii="仿宋_GB2312" w:eastAsia="仿宋_GB2312" w:hAnsi="仿宋" w:hint="eastAsia"/>
        </w:rPr>
        <w:t>（二）扶持方式及资助金额</w:t>
      </w:r>
      <w:bookmarkEnd w:id="67"/>
      <w:bookmarkEnd w:id="68"/>
    </w:p>
    <w:p w:rsidR="007E2448" w:rsidRDefault="004E27A0">
      <w:pPr>
        <w:widowControl/>
        <w:shd w:val="clear" w:color="auto" w:fill="FFFFFF"/>
        <w:spacing w:line="580" w:lineRule="exact"/>
        <w:ind w:firstLine="645"/>
        <w:jc w:val="left"/>
        <w:rPr>
          <w:rFonts w:ascii="仿宋_GB2312" w:eastAsia="仿宋_GB2312" w:hAnsi="Arial" w:cs="Arial"/>
          <w:kern w:val="0"/>
          <w:sz w:val="32"/>
          <w:szCs w:val="32"/>
        </w:rPr>
      </w:pPr>
      <w:r>
        <w:rPr>
          <w:rFonts w:ascii="仿宋_GB2312" w:eastAsia="仿宋_GB2312" w:hAnsi="宋体" w:cs="宋体" w:hint="eastAsia"/>
          <w:color w:val="000000"/>
          <w:kern w:val="0"/>
          <w:sz w:val="32"/>
          <w:szCs w:val="32"/>
        </w:rPr>
        <w:t>事后资</w:t>
      </w:r>
      <w:r>
        <w:rPr>
          <w:rFonts w:ascii="仿宋_GB2312" w:eastAsia="仿宋_GB2312" w:hint="eastAsia"/>
          <w:color w:val="000000"/>
          <w:sz w:val="32"/>
          <w:szCs w:val="32"/>
        </w:rPr>
        <w:t>助。</w:t>
      </w:r>
      <w:r>
        <w:rPr>
          <w:rFonts w:ascii="仿宋_GB2312" w:eastAsia="仿宋_GB2312" w:hAnsi="Arial" w:cs="Arial" w:hint="eastAsia"/>
          <w:kern w:val="0"/>
          <w:sz w:val="32"/>
          <w:szCs w:val="32"/>
        </w:rPr>
        <w:t>对于国内同品种前三家通过一致性评价的品种，按经</w:t>
      </w:r>
      <w:r>
        <w:rPr>
          <w:rFonts w:ascii="仿宋_GB2312" w:eastAsia="仿宋_GB2312" w:hint="eastAsia"/>
          <w:color w:val="000000"/>
          <w:sz w:val="32"/>
          <w:szCs w:val="32"/>
        </w:rPr>
        <w:t>现场考察和</w:t>
      </w:r>
      <w:r>
        <w:rPr>
          <w:rFonts w:ascii="仿宋_GB2312" w:eastAsia="仿宋_GB2312" w:hAnsi="Arial" w:cs="Arial" w:hint="eastAsia"/>
          <w:kern w:val="0"/>
          <w:sz w:val="32"/>
          <w:szCs w:val="32"/>
        </w:rPr>
        <w:t>专项审计后</w:t>
      </w:r>
      <w:r>
        <w:rPr>
          <w:rFonts w:ascii="仿宋_GB2312" w:eastAsia="仿宋_GB2312" w:hint="eastAsia"/>
          <w:color w:val="000000"/>
          <w:sz w:val="32"/>
          <w:szCs w:val="32"/>
        </w:rPr>
        <w:t>确认的项目总投资的50%给予资助，其他通过一致性评价的品种，</w:t>
      </w:r>
      <w:r>
        <w:rPr>
          <w:rFonts w:ascii="仿宋_GB2312" w:eastAsia="仿宋_GB2312" w:hAnsi="Arial" w:cs="Arial" w:hint="eastAsia"/>
          <w:kern w:val="0"/>
          <w:sz w:val="32"/>
          <w:szCs w:val="32"/>
        </w:rPr>
        <w:t>按经</w:t>
      </w:r>
      <w:r>
        <w:rPr>
          <w:rFonts w:ascii="仿宋_GB2312" w:eastAsia="仿宋_GB2312" w:hint="eastAsia"/>
          <w:color w:val="000000"/>
          <w:sz w:val="32"/>
          <w:szCs w:val="32"/>
        </w:rPr>
        <w:t>现场考察和</w:t>
      </w:r>
      <w:r>
        <w:rPr>
          <w:rFonts w:ascii="仿宋_GB2312" w:eastAsia="仿宋_GB2312" w:hAnsi="Arial" w:cs="Arial" w:hint="eastAsia"/>
          <w:kern w:val="0"/>
          <w:sz w:val="32"/>
          <w:szCs w:val="32"/>
        </w:rPr>
        <w:t>专项审计后</w:t>
      </w:r>
      <w:r>
        <w:rPr>
          <w:rFonts w:ascii="仿宋_GB2312" w:eastAsia="仿宋_GB2312" w:hint="eastAsia"/>
          <w:color w:val="000000"/>
          <w:sz w:val="32"/>
          <w:szCs w:val="32"/>
        </w:rPr>
        <w:t>确认的项目总投资的30%给予资助，</w:t>
      </w:r>
      <w:r>
        <w:rPr>
          <w:rFonts w:ascii="仿宋_GB2312" w:eastAsia="仿宋_GB2312" w:hAnsi="Arial" w:cs="Arial" w:hint="eastAsia"/>
          <w:kern w:val="0"/>
          <w:sz w:val="32"/>
          <w:szCs w:val="32"/>
        </w:rPr>
        <w:t>最高不超过500万元。</w:t>
      </w:r>
    </w:p>
    <w:p w:rsidR="007E2448" w:rsidRDefault="004E27A0">
      <w:pPr>
        <w:pStyle w:val="20"/>
        <w:ind w:firstLine="625"/>
        <w:rPr>
          <w:rFonts w:ascii="仿宋_GB2312" w:eastAsia="仿宋_GB2312" w:hAnsi="仿宋"/>
        </w:rPr>
      </w:pPr>
      <w:bookmarkStart w:id="69" w:name="_Toc515454030"/>
      <w:bookmarkStart w:id="70" w:name="_Toc516128174"/>
      <w:r>
        <w:rPr>
          <w:rFonts w:ascii="仿宋_GB2312" w:eastAsia="仿宋_GB2312" w:hAnsi="仿宋" w:hint="eastAsia"/>
        </w:rPr>
        <w:t>（三）申报条件</w:t>
      </w:r>
      <w:bookmarkEnd w:id="69"/>
      <w:bookmarkEnd w:id="70"/>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合作区）注册、具备独立法人资格的从事生物医药产业研发、生产及服务的企业，上年度销售收入总额不低于2000万元。</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2.项目已通过国家食品药品监督管理总局的仿制药质量和疗效一致性评价，取得相关认证文件，且财务核算须在深圳市（含深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特别合作区）实施。</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3.项目符合深圳市生物医药产业规划和本指南重点支持领域要求，具有我国自主知识产权，知识产权归属明晰。</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lastRenderedPageBreak/>
        <w:t>4.项目采用的自主技术成果(包括自主知识产权、消化吸收创新、国内外联合开发的技术等)应具有先进性和良好的推广应用价值，拥有有关成果鉴定、权威机构出具的认证或技术检测报告等证明材料、必要的认证和生产许可。</w:t>
      </w:r>
    </w:p>
    <w:p w:rsidR="007E2448" w:rsidRDefault="004E27A0">
      <w:pPr>
        <w:pStyle w:val="20"/>
        <w:ind w:firstLine="625"/>
        <w:rPr>
          <w:rFonts w:ascii="仿宋_GB2312" w:eastAsia="仿宋_GB2312" w:hAnsi="仿宋"/>
        </w:rPr>
      </w:pPr>
      <w:bookmarkStart w:id="71" w:name="_Toc516128175"/>
      <w:r>
        <w:rPr>
          <w:rFonts w:ascii="仿宋_GB2312" w:eastAsia="仿宋_GB2312" w:hAnsi="仿宋" w:hint="eastAsia"/>
        </w:rPr>
        <w:t>（四）申报材料</w:t>
      </w:r>
      <w:bookmarkEnd w:id="71"/>
    </w:p>
    <w:p w:rsidR="007E2448" w:rsidRDefault="004E27A0">
      <w:pPr>
        <w:ind w:firstLine="645"/>
        <w:rPr>
          <w:rFonts w:ascii="仿宋_GB2312" w:eastAsia="仿宋_GB2312"/>
          <w:b/>
          <w:sz w:val="32"/>
          <w:szCs w:val="32"/>
        </w:rPr>
      </w:pPr>
      <w:r>
        <w:rPr>
          <w:rFonts w:ascii="仿宋_GB2312" w:eastAsia="仿宋_GB2312" w:hint="eastAsia"/>
          <w:b/>
          <w:sz w:val="32"/>
          <w:szCs w:val="32"/>
        </w:rPr>
        <w:t>项目资金申请报告（需编辑目录，标注页码）：</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1.项目摘要（4000字以内）</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项目名称、法人概况、项目背景、技术基础、通过认证项目主要内容、项目认证总支出及构成明细、申请政府补助资金用途等。</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2.项目背景和必要性</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国内外现状和技术发展趋势，对产业发展的作用与影响，产业关联度分析，市场分析。</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3.项目单位的基本情况和财务状况</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4.项目的技术基础</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lastRenderedPageBreak/>
        <w:t>成果来源及知识产权情况，已完成的研究开发工作及中试情况和鉴定年限，技术或工艺特点以及与现有技术或工艺比较所具有的优势，该项技术的突破对行业技术进步的重要意义和作用。</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5.通过认证项目主要内容</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项目建设规模、采用的工艺路线与技术特点、设备选型及主要技术经济指标、项目盈利模式、产品市场销售情况、经济社会效益评价等。</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6.项目认证总支出及构成明细</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仪器设备购置费用，生产、检验场地和硬件改造费用，临床研究和试验费用，材料费，产品试验和检测费用，产品注册和认证费用，其他相关费用（咨询、审计、翻译、代理、证明等）。</w:t>
      </w:r>
    </w:p>
    <w:p w:rsidR="007E2448" w:rsidRDefault="004E27A0">
      <w:pPr>
        <w:widowControl/>
        <w:shd w:val="clear" w:color="auto" w:fill="FFFFFF"/>
        <w:spacing w:line="600" w:lineRule="exact"/>
        <w:ind w:firstLine="645"/>
        <w:jc w:val="left"/>
        <w:rPr>
          <w:rFonts w:ascii="仿宋_GB2312" w:eastAsia="仿宋_GB2312"/>
          <w:b/>
          <w:color w:val="000000"/>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（2）项目单位近三年财务审计报告</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单位成立时间不足三年，需提供单位成立至今的财务审计报告）</w:t>
      </w:r>
      <w:r>
        <w:rPr>
          <w:rFonts w:ascii="仿宋_GB2312" w:eastAsia="仿宋_GB2312" w:hint="eastAsia"/>
          <w:sz w:val="32"/>
          <w:szCs w:val="32"/>
        </w:rPr>
        <w:t>；</w:t>
      </w:r>
    </w:p>
    <w:p w:rsidR="007E2448" w:rsidRDefault="004E27A0">
      <w:pPr>
        <w:ind w:firstLine="645"/>
        <w:rPr>
          <w:rFonts w:ascii="仿宋_GB2312" w:eastAsia="仿宋_GB2312"/>
          <w:sz w:val="32"/>
          <w:szCs w:val="32"/>
        </w:rPr>
      </w:pPr>
      <w:r>
        <w:rPr>
          <w:rFonts w:ascii="仿宋_GB2312" w:eastAsia="仿宋_GB2312" w:hint="eastAsia"/>
          <w:sz w:val="32"/>
          <w:szCs w:val="32"/>
        </w:rPr>
        <w:t>（3）上年度完税证明；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（4）会计师事务所出具的该项目专项审计报告（只支持申报指南发布前两年内费用支出）；</w:t>
      </w:r>
    </w:p>
    <w:p w:rsidR="007E2448" w:rsidRDefault="004E27A0">
      <w:pPr>
        <w:ind w:firstLine="645"/>
        <w:rPr>
          <w:rFonts w:ascii="仿宋_GB2312" w:eastAsia="仿宋_GB2312"/>
          <w:color w:val="000000"/>
          <w:sz w:val="32"/>
          <w:szCs w:val="32"/>
        </w:rPr>
      </w:pPr>
      <w:r>
        <w:rPr>
          <w:rFonts w:ascii="仿宋_GB2312" w:eastAsia="仿宋_GB2312" w:hint="eastAsia"/>
          <w:sz w:val="32"/>
          <w:szCs w:val="32"/>
        </w:rPr>
        <w:t>（5）</w:t>
      </w:r>
      <w:r>
        <w:rPr>
          <w:rFonts w:ascii="仿宋_GB2312" w:eastAsia="仿宋_GB2312" w:hint="eastAsia"/>
          <w:color w:val="000000"/>
          <w:sz w:val="32"/>
          <w:szCs w:val="32"/>
        </w:rPr>
        <w:t>项目通过仿制药质量和疗效一致性评价认证文件；</w:t>
      </w:r>
    </w:p>
    <w:p w:rsidR="007E2448" w:rsidRDefault="004E27A0">
      <w:pPr>
        <w:ind w:firstLine="645"/>
        <w:rPr>
          <w:rFonts w:ascii="仿宋_GB2312" w:eastAsia="仿宋_GB2312"/>
          <w:sz w:val="32"/>
          <w:szCs w:val="32"/>
        </w:rPr>
      </w:pPr>
      <w:r>
        <w:rPr>
          <w:rFonts w:ascii="仿宋_GB2312" w:eastAsia="仿宋_GB2312" w:hint="eastAsia"/>
          <w:sz w:val="32"/>
          <w:szCs w:val="32"/>
        </w:rPr>
        <w:t>（6）必要的生产、经营许可及认证文件；</w:t>
      </w:r>
    </w:p>
    <w:p w:rsidR="007E2448" w:rsidRDefault="004E27A0">
      <w:pPr>
        <w:ind w:firstLine="645"/>
        <w:rPr>
          <w:rFonts w:ascii="仿宋_GB2312" w:eastAsia="仿宋_GB2312"/>
          <w:sz w:val="32"/>
          <w:szCs w:val="32"/>
        </w:rPr>
      </w:pPr>
      <w:r>
        <w:rPr>
          <w:rFonts w:ascii="仿宋_GB2312" w:eastAsia="仿宋_GB2312" w:hint="eastAsia"/>
          <w:sz w:val="32"/>
          <w:szCs w:val="32"/>
        </w:rPr>
        <w:t>（7）项目主要设备采购合同、凭证和发票等；</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（8）项目单位自主申报以及对申报材料内容及附属文件真实性负责的声明。</w:t>
      </w:r>
    </w:p>
    <w:p w:rsidR="007E2448" w:rsidRDefault="007E2448">
      <w:pPr>
        <w:widowControl/>
        <w:shd w:val="clear" w:color="auto" w:fill="FFFFFF"/>
        <w:spacing w:line="600" w:lineRule="exact"/>
        <w:jc w:val="left"/>
        <w:sectPr w:rsidR="007E2448">
          <w:pgSz w:w="11906" w:h="16838"/>
          <w:pgMar w:top="2098" w:right="1474" w:bottom="1985" w:left="1588" w:header="851" w:footer="1361" w:gutter="0"/>
          <w:cols w:space="720"/>
          <w:formProt w:val="0"/>
          <w:docGrid w:type="linesAndChars" w:linePitch="573" w:charSpace="-1843"/>
        </w:sectPr>
      </w:pPr>
    </w:p>
    <w:p w:rsidR="007E2448" w:rsidRDefault="00E776D8">
      <w:pPr>
        <w:pStyle w:val="1"/>
        <w:jc w:val="center"/>
        <w:rPr>
          <w:kern w:val="0"/>
        </w:rPr>
      </w:pPr>
      <w:bookmarkStart w:id="72" w:name="_Toc516128176"/>
      <w:r>
        <w:rPr>
          <w:rFonts w:hint="eastAsia"/>
          <w:kern w:val="0"/>
        </w:rPr>
        <w:lastRenderedPageBreak/>
        <w:t>六</w:t>
      </w:r>
      <w:r w:rsidR="004E27A0">
        <w:rPr>
          <w:rFonts w:hint="eastAsia"/>
          <w:kern w:val="0"/>
        </w:rPr>
        <w:t>、新产品新技术示范应用推广扶持计划</w:t>
      </w:r>
      <w:bookmarkEnd w:id="72"/>
    </w:p>
    <w:p w:rsidR="007E2448" w:rsidRDefault="004E27A0">
      <w:pPr>
        <w:pStyle w:val="20"/>
        <w:ind w:firstLine="625"/>
        <w:rPr>
          <w:rFonts w:ascii="仿宋_GB2312" w:eastAsia="仿宋_GB2312" w:hAnsi="仿宋"/>
        </w:rPr>
      </w:pPr>
      <w:bookmarkStart w:id="73" w:name="_Toc515381021"/>
      <w:bookmarkStart w:id="74" w:name="_Toc515454032"/>
      <w:bookmarkStart w:id="75" w:name="_Toc516128177"/>
      <w:r>
        <w:rPr>
          <w:rFonts w:ascii="仿宋_GB2312" w:eastAsia="仿宋_GB2312" w:hAnsi="仿宋" w:hint="eastAsia"/>
        </w:rPr>
        <w:t>（一）重点支持领域</w:t>
      </w:r>
      <w:bookmarkEnd w:id="73"/>
      <w:bookmarkEnd w:id="74"/>
      <w:bookmarkEnd w:id="75"/>
    </w:p>
    <w:p w:rsidR="007E2448" w:rsidRDefault="004E27A0">
      <w:pPr>
        <w:widowControl/>
        <w:shd w:val="clear" w:color="auto" w:fill="FFFFFF"/>
        <w:spacing w:line="600" w:lineRule="exact"/>
        <w:ind w:firstLine="645"/>
        <w:jc w:val="left"/>
        <w:rPr>
          <w:rFonts w:ascii="仿宋_GB2312" w:eastAsia="仿宋_GB2312" w:hAnsi="宋体" w:cs="宋体"/>
          <w:b/>
          <w:color w:val="000000"/>
          <w:kern w:val="0"/>
          <w:sz w:val="32"/>
          <w:szCs w:val="32"/>
        </w:rPr>
      </w:pPr>
      <w:bookmarkStart w:id="76" w:name="_Toc515454033"/>
      <w:bookmarkStart w:id="77" w:name="_Toc515381022"/>
      <w:r>
        <w:rPr>
          <w:rFonts w:ascii="仿宋_GB2312" w:eastAsia="仿宋_GB2312" w:hAnsi="宋体" w:cs="宋体" w:hint="eastAsia"/>
          <w:b/>
          <w:color w:val="000000"/>
          <w:kern w:val="0"/>
          <w:sz w:val="32"/>
          <w:szCs w:val="32"/>
        </w:rPr>
        <w:t>1、医学工程领域</w:t>
      </w:r>
      <w:bookmarkEnd w:id="76"/>
    </w:p>
    <w:p w:rsidR="007E2448" w:rsidRDefault="004E27A0">
      <w:pPr>
        <w:widowControl/>
        <w:shd w:val="clear" w:color="auto" w:fill="FFFFFF"/>
        <w:spacing w:line="60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医学影像设备、先进治疗设备、医用检查检验仪器、生物医用植介入体、移动医疗设备等。</w:t>
      </w:r>
    </w:p>
    <w:p w:rsidR="007E2448" w:rsidRDefault="004E27A0">
      <w:pPr>
        <w:widowControl/>
        <w:shd w:val="clear" w:color="auto" w:fill="FFFFFF"/>
        <w:spacing w:line="600" w:lineRule="exact"/>
        <w:ind w:firstLine="645"/>
        <w:jc w:val="left"/>
        <w:rPr>
          <w:rFonts w:ascii="仿宋_GB2312" w:eastAsia="仿宋_GB2312" w:hAnsi="宋体" w:cs="宋体"/>
          <w:b/>
          <w:color w:val="000000"/>
          <w:kern w:val="0"/>
          <w:sz w:val="32"/>
          <w:szCs w:val="32"/>
        </w:rPr>
      </w:pPr>
      <w:bookmarkStart w:id="78" w:name="_Toc515454034"/>
      <w:r>
        <w:rPr>
          <w:rFonts w:ascii="仿宋_GB2312" w:eastAsia="仿宋_GB2312" w:hAnsi="宋体" w:cs="宋体" w:hint="eastAsia"/>
          <w:b/>
          <w:color w:val="000000"/>
          <w:kern w:val="0"/>
          <w:sz w:val="32"/>
          <w:szCs w:val="32"/>
        </w:rPr>
        <w:t>2、医药领域</w:t>
      </w:r>
      <w:bookmarkEnd w:id="78"/>
    </w:p>
    <w:p w:rsidR="00E776D8" w:rsidRPr="00E776D8" w:rsidRDefault="00E776D8" w:rsidP="00740F60">
      <w:pPr>
        <w:ind w:firstLine="645"/>
        <w:rPr>
          <w:rFonts w:ascii="仿宋_GB2312" w:eastAsia="仿宋_GB2312" w:hAnsi="宋体" w:cs="宋体"/>
          <w:color w:val="000000"/>
          <w:kern w:val="0"/>
          <w:sz w:val="32"/>
          <w:szCs w:val="32"/>
        </w:rPr>
      </w:pPr>
      <w:r>
        <w:rPr>
          <w:rFonts w:ascii="仿宋_GB2312" w:eastAsia="仿宋_GB2312" w:hint="eastAsia"/>
          <w:color w:val="000000"/>
          <w:sz w:val="32"/>
          <w:szCs w:val="32"/>
        </w:rPr>
        <w:t>化学药、生物制品与现代中药。</w:t>
      </w:r>
    </w:p>
    <w:p w:rsidR="007E2448" w:rsidRDefault="004E27A0">
      <w:pPr>
        <w:pStyle w:val="20"/>
        <w:ind w:firstLine="625"/>
        <w:rPr>
          <w:rFonts w:ascii="仿宋_GB2312" w:eastAsia="仿宋_GB2312" w:hAnsi="仿宋"/>
        </w:rPr>
      </w:pPr>
      <w:bookmarkStart w:id="79" w:name="_Toc515454035"/>
      <w:bookmarkStart w:id="80" w:name="_Toc516128178"/>
      <w:r>
        <w:rPr>
          <w:rFonts w:ascii="仿宋_GB2312" w:eastAsia="仿宋_GB2312" w:hAnsi="仿宋" w:hint="eastAsia"/>
        </w:rPr>
        <w:t>（二）扶持方式及资助金额</w:t>
      </w:r>
      <w:bookmarkEnd w:id="77"/>
      <w:bookmarkEnd w:id="79"/>
      <w:bookmarkEnd w:id="80"/>
    </w:p>
    <w:p w:rsidR="007566BE" w:rsidRDefault="007566BE" w:rsidP="007566BE">
      <w:pPr>
        <w:widowControl/>
        <w:shd w:val="clear" w:color="auto" w:fill="FFFFFF"/>
        <w:spacing w:line="60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事后资助。</w:t>
      </w:r>
    </w:p>
    <w:p w:rsidR="007566BE" w:rsidRDefault="007566BE" w:rsidP="007566BE">
      <w:pPr>
        <w:widowControl/>
        <w:shd w:val="clear" w:color="auto" w:fill="FFFFFF"/>
        <w:spacing w:line="60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对已通过临床试验（包括Ⅰ、Ⅱ或</w:t>
      </w:r>
      <w:r w:rsidRPr="00F1284E">
        <w:rPr>
          <w:rFonts w:ascii="仿宋_GB2312" w:eastAsia="仿宋_GB2312" w:hAnsi="宋体" w:cs="宋体" w:hint="eastAsia"/>
          <w:color w:val="000000"/>
          <w:kern w:val="0"/>
          <w:sz w:val="32"/>
          <w:szCs w:val="32"/>
        </w:rPr>
        <w:t>Ⅲ</w:t>
      </w:r>
      <w:r>
        <w:rPr>
          <w:rFonts w:ascii="仿宋_GB2312" w:eastAsia="仿宋_GB2312" w:hAnsi="宋体" w:cs="宋体" w:hint="eastAsia"/>
          <w:color w:val="000000"/>
          <w:kern w:val="0"/>
          <w:sz w:val="32"/>
          <w:szCs w:val="32"/>
        </w:rPr>
        <w:t>期）的化学药1、2类新药、“重大新药创制”国家科技重大专项、列入绿色通道优先</w:t>
      </w:r>
      <w:proofErr w:type="gramStart"/>
      <w:r>
        <w:rPr>
          <w:rFonts w:ascii="仿宋_GB2312" w:eastAsia="仿宋_GB2312" w:hAnsi="宋体" w:cs="宋体" w:hint="eastAsia"/>
          <w:color w:val="000000"/>
          <w:kern w:val="0"/>
          <w:sz w:val="32"/>
          <w:szCs w:val="32"/>
        </w:rPr>
        <w:t>审评审批</w:t>
      </w:r>
      <w:proofErr w:type="gramEnd"/>
      <w:r>
        <w:rPr>
          <w:rFonts w:ascii="仿宋_GB2312" w:eastAsia="仿宋_GB2312" w:hAnsi="宋体" w:cs="宋体" w:hint="eastAsia"/>
          <w:color w:val="000000"/>
          <w:kern w:val="0"/>
          <w:sz w:val="32"/>
          <w:szCs w:val="32"/>
        </w:rPr>
        <w:t>的药品，</w:t>
      </w:r>
      <w:r w:rsidRPr="00733054">
        <w:rPr>
          <w:rFonts w:ascii="仿宋_GB2312" w:eastAsia="仿宋_GB2312" w:hAnsi="宋体" w:cs="宋体" w:hint="eastAsia"/>
          <w:color w:val="000000"/>
          <w:kern w:val="0"/>
          <w:sz w:val="32"/>
          <w:szCs w:val="32"/>
        </w:rPr>
        <w:t>按经</w:t>
      </w:r>
      <w:r>
        <w:rPr>
          <w:rFonts w:ascii="仿宋_GB2312" w:eastAsia="仿宋_GB2312" w:hAnsi="宋体" w:cs="宋体" w:hint="eastAsia"/>
          <w:color w:val="000000"/>
          <w:kern w:val="0"/>
          <w:sz w:val="32"/>
          <w:szCs w:val="32"/>
        </w:rPr>
        <w:t>专家评审和专项审计</w:t>
      </w:r>
      <w:r w:rsidRPr="00733054">
        <w:rPr>
          <w:rFonts w:ascii="仿宋_GB2312" w:eastAsia="仿宋_GB2312" w:hAnsi="宋体" w:cs="宋体" w:hint="eastAsia"/>
          <w:color w:val="000000"/>
          <w:kern w:val="0"/>
          <w:sz w:val="32"/>
          <w:szCs w:val="32"/>
        </w:rPr>
        <w:t>核定的项目总投资的</w:t>
      </w:r>
      <w:r>
        <w:rPr>
          <w:rFonts w:ascii="仿宋_GB2312" w:eastAsia="仿宋_GB2312" w:hAnsi="宋体" w:cs="宋体" w:hint="eastAsia"/>
          <w:color w:val="000000"/>
          <w:kern w:val="0"/>
          <w:sz w:val="32"/>
          <w:szCs w:val="32"/>
        </w:rPr>
        <w:t>2</w:t>
      </w:r>
      <w:r w:rsidRPr="00733054">
        <w:rPr>
          <w:rFonts w:ascii="仿宋_GB2312" w:eastAsia="仿宋_GB2312" w:hAnsi="宋体" w:cs="宋体" w:hint="eastAsia"/>
          <w:color w:val="000000"/>
          <w:kern w:val="0"/>
          <w:sz w:val="32"/>
          <w:szCs w:val="32"/>
        </w:rPr>
        <w:t>0%给予资助，最高不超过800万元，委托本地临床试验CRO机构组织、多中心包含本地医疗机构的，最高不超过1000万元；</w:t>
      </w:r>
    </w:p>
    <w:p w:rsidR="007566BE" w:rsidRDefault="007566BE" w:rsidP="007566BE">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Ansi="宋体" w:cs="宋体" w:hint="eastAsia"/>
          <w:color w:val="000000"/>
          <w:kern w:val="0"/>
          <w:sz w:val="32"/>
          <w:szCs w:val="32"/>
        </w:rPr>
        <w:t>对已通过临床试验（包括Ⅰ、Ⅱ或</w:t>
      </w:r>
      <w:r w:rsidRPr="00F1284E">
        <w:rPr>
          <w:rFonts w:ascii="仿宋_GB2312" w:eastAsia="仿宋_GB2312" w:hAnsi="宋体" w:cs="宋体" w:hint="eastAsia"/>
          <w:color w:val="000000"/>
          <w:kern w:val="0"/>
          <w:sz w:val="32"/>
          <w:szCs w:val="32"/>
        </w:rPr>
        <w:t>Ⅲ</w:t>
      </w:r>
      <w:r>
        <w:rPr>
          <w:rFonts w:ascii="仿宋_GB2312" w:eastAsia="仿宋_GB2312" w:hAnsi="宋体" w:cs="宋体" w:hint="eastAsia"/>
          <w:color w:val="000000"/>
          <w:kern w:val="0"/>
          <w:sz w:val="32"/>
          <w:szCs w:val="32"/>
        </w:rPr>
        <w:t>期）的化学药（3、4、5类）、生物制品、中药</w:t>
      </w:r>
      <w:r w:rsidRPr="00733054">
        <w:rPr>
          <w:rFonts w:ascii="仿宋_GB2312" w:eastAsia="仿宋_GB2312" w:hAnsi="宋体" w:cs="宋体" w:hint="eastAsia"/>
          <w:color w:val="000000"/>
          <w:kern w:val="0"/>
          <w:sz w:val="32"/>
          <w:szCs w:val="32"/>
        </w:rPr>
        <w:t>按经</w:t>
      </w:r>
      <w:r>
        <w:rPr>
          <w:rFonts w:ascii="仿宋_GB2312" w:eastAsia="仿宋_GB2312" w:hAnsi="宋体" w:cs="宋体" w:hint="eastAsia"/>
          <w:color w:val="000000"/>
          <w:kern w:val="0"/>
          <w:sz w:val="32"/>
          <w:szCs w:val="32"/>
        </w:rPr>
        <w:t>专家评审和专项审计</w:t>
      </w:r>
      <w:r w:rsidRPr="00733054">
        <w:rPr>
          <w:rFonts w:ascii="仿宋_GB2312" w:eastAsia="仿宋_GB2312" w:hAnsi="宋体" w:cs="宋体" w:hint="eastAsia"/>
          <w:color w:val="000000"/>
          <w:kern w:val="0"/>
          <w:sz w:val="32"/>
          <w:szCs w:val="32"/>
        </w:rPr>
        <w:t>核定的项目总投资的</w:t>
      </w:r>
      <w:r>
        <w:rPr>
          <w:rFonts w:ascii="仿宋_GB2312" w:eastAsia="仿宋_GB2312" w:hAnsi="宋体" w:cs="宋体" w:hint="eastAsia"/>
          <w:color w:val="000000"/>
          <w:kern w:val="0"/>
          <w:sz w:val="32"/>
          <w:szCs w:val="32"/>
        </w:rPr>
        <w:t>2</w:t>
      </w:r>
      <w:r w:rsidRPr="00733054">
        <w:rPr>
          <w:rFonts w:ascii="仿宋_GB2312" w:eastAsia="仿宋_GB2312" w:hAnsi="宋体" w:cs="宋体" w:hint="eastAsia"/>
          <w:color w:val="000000"/>
          <w:kern w:val="0"/>
          <w:sz w:val="32"/>
          <w:szCs w:val="32"/>
        </w:rPr>
        <w:t>0%给予资助，最高不超过400万元，委托本地</w:t>
      </w:r>
      <w:r>
        <w:rPr>
          <w:rFonts w:ascii="仿宋_GB2312" w:eastAsia="仿宋_GB2312" w:hint="eastAsia"/>
          <w:color w:val="000000"/>
          <w:sz w:val="32"/>
          <w:szCs w:val="32"/>
        </w:rPr>
        <w:t>临床试验CRO机构组织、多中心包含本地医疗机构的，最高不超过500万元；</w:t>
      </w:r>
    </w:p>
    <w:p w:rsidR="007566BE" w:rsidRDefault="007566BE" w:rsidP="007566BE">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lastRenderedPageBreak/>
        <w:t>对</w:t>
      </w:r>
      <w:r>
        <w:rPr>
          <w:rFonts w:ascii="仿宋_GB2312" w:eastAsia="仿宋_GB2312" w:hAnsi="Arial" w:cs="Arial" w:hint="eastAsia"/>
          <w:kern w:val="0"/>
          <w:sz w:val="32"/>
          <w:szCs w:val="32"/>
        </w:rPr>
        <w:t>取得具有自主知识产权的药品和医疗器械（二、三类）注册许可并上市销售项目，</w:t>
      </w:r>
      <w:r>
        <w:rPr>
          <w:rFonts w:ascii="仿宋_GB2312" w:eastAsia="仿宋_GB2312" w:hint="eastAsia"/>
          <w:color w:val="000000"/>
          <w:sz w:val="32"/>
          <w:szCs w:val="32"/>
        </w:rPr>
        <w:t>按经</w:t>
      </w:r>
      <w:r w:rsidRPr="00733054">
        <w:rPr>
          <w:rFonts w:ascii="仿宋_GB2312" w:eastAsia="仿宋_GB2312" w:hAnsi="宋体" w:cs="宋体" w:hint="eastAsia"/>
          <w:color w:val="000000"/>
          <w:kern w:val="0"/>
          <w:sz w:val="32"/>
          <w:szCs w:val="32"/>
        </w:rPr>
        <w:t>现场核查</w:t>
      </w:r>
      <w:r>
        <w:rPr>
          <w:rFonts w:ascii="仿宋_GB2312" w:eastAsia="仿宋_GB2312" w:hAnsi="宋体" w:cs="宋体" w:hint="eastAsia"/>
          <w:color w:val="000000"/>
          <w:kern w:val="0"/>
          <w:sz w:val="32"/>
          <w:szCs w:val="32"/>
        </w:rPr>
        <w:t>和专项审计核定</w:t>
      </w:r>
      <w:r>
        <w:rPr>
          <w:rFonts w:ascii="仿宋_GB2312" w:eastAsia="仿宋_GB2312" w:hint="eastAsia"/>
          <w:color w:val="000000"/>
          <w:sz w:val="32"/>
          <w:szCs w:val="32"/>
        </w:rPr>
        <w:t>的项目总投资的20%给予资助，最高不超过500万元。</w:t>
      </w:r>
    </w:p>
    <w:p w:rsidR="007E2448" w:rsidRDefault="004E27A0">
      <w:pPr>
        <w:pStyle w:val="20"/>
        <w:ind w:firstLine="625"/>
        <w:rPr>
          <w:rFonts w:ascii="仿宋_GB2312" w:eastAsia="仿宋_GB2312" w:hAnsi="仿宋"/>
        </w:rPr>
      </w:pPr>
      <w:bookmarkStart w:id="81" w:name="_Toc515381023"/>
      <w:bookmarkStart w:id="82" w:name="_Toc515454036"/>
      <w:bookmarkStart w:id="83" w:name="_Toc516128179"/>
      <w:r>
        <w:rPr>
          <w:rFonts w:ascii="仿宋_GB2312" w:eastAsia="仿宋_GB2312" w:hAnsi="仿宋" w:hint="eastAsia"/>
        </w:rPr>
        <w:t>（三）申报条件</w:t>
      </w:r>
      <w:bookmarkEnd w:id="81"/>
      <w:bookmarkEnd w:id="82"/>
      <w:bookmarkEnd w:id="83"/>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特别合作区）注册、具备独立法人资格的从事生物医药产业的研发、生产及服务的企业。企业上年度营业收入不低于</w:t>
      </w:r>
      <w:r w:rsidR="00E776D8">
        <w:rPr>
          <w:rFonts w:ascii="仿宋_GB2312" w:eastAsia="仿宋_GB2312" w:hint="eastAsia"/>
          <w:color w:val="000000"/>
          <w:sz w:val="32"/>
          <w:szCs w:val="32"/>
        </w:rPr>
        <w:t>2000</w:t>
      </w:r>
      <w:r>
        <w:rPr>
          <w:rFonts w:ascii="仿宋_GB2312" w:eastAsia="仿宋_GB2312" w:hint="eastAsia"/>
          <w:color w:val="000000"/>
          <w:sz w:val="32"/>
          <w:szCs w:val="32"/>
        </w:rPr>
        <w:t>万元。</w:t>
      </w:r>
    </w:p>
    <w:p w:rsidR="00E776D8" w:rsidRDefault="00E776D8" w:rsidP="00E776D8">
      <w:pPr>
        <w:ind w:firstLine="645"/>
        <w:rPr>
          <w:rFonts w:ascii="仿宋_GB2312" w:eastAsia="仿宋_GB2312"/>
          <w:sz w:val="32"/>
          <w:szCs w:val="32"/>
        </w:rPr>
      </w:pPr>
      <w:r>
        <w:rPr>
          <w:rFonts w:ascii="仿宋_GB2312" w:eastAsia="仿宋_GB2312" w:hint="eastAsia"/>
          <w:color w:val="000000"/>
          <w:sz w:val="32"/>
          <w:szCs w:val="32"/>
        </w:rPr>
        <w:t>2.项目已完成前期基础研究工作，采用的自主</w:t>
      </w:r>
      <w:r>
        <w:rPr>
          <w:rFonts w:ascii="仿宋_GB2312" w:eastAsia="仿宋_GB2312" w:hint="eastAsia"/>
          <w:sz w:val="32"/>
          <w:szCs w:val="32"/>
        </w:rPr>
        <w:t>技术成果(包括自主知识产权、消化吸收创新、国内外联合开发的技术等)应具有先进性和良好的推广应用价值，应</w:t>
      </w:r>
      <w:r w:rsidR="007566BE">
        <w:rPr>
          <w:rFonts w:ascii="仿宋_GB2312" w:eastAsia="仿宋_GB2312" w:hint="eastAsia"/>
          <w:sz w:val="32"/>
          <w:szCs w:val="32"/>
        </w:rPr>
        <w:t>在</w:t>
      </w:r>
      <w:r w:rsidR="007566BE">
        <w:rPr>
          <w:rFonts w:ascii="仿宋_GB2312" w:eastAsia="仿宋_GB2312" w:hAnsi="Arial" w:cs="Arial" w:hint="eastAsia"/>
          <w:kern w:val="0"/>
          <w:sz w:val="32"/>
          <w:szCs w:val="32"/>
        </w:rPr>
        <w:t>申报指南发布前两年内</w:t>
      </w:r>
      <w:r w:rsidR="007566BE">
        <w:rPr>
          <w:rFonts w:ascii="仿宋_GB2312" w:eastAsia="仿宋_GB2312" w:hint="eastAsia"/>
          <w:sz w:val="32"/>
          <w:szCs w:val="32"/>
        </w:rPr>
        <w:t>完成</w:t>
      </w:r>
      <w:r>
        <w:rPr>
          <w:rFonts w:ascii="仿宋_GB2312" w:eastAsia="仿宋_GB2312" w:hint="eastAsia"/>
          <w:sz w:val="32"/>
          <w:szCs w:val="32"/>
        </w:rPr>
        <w:t>药品临床试验</w:t>
      </w:r>
      <w:r w:rsidR="007566BE" w:rsidRPr="00E776D8">
        <w:rPr>
          <w:rFonts w:ascii="仿宋_GB2312" w:eastAsia="仿宋_GB2312" w:hint="eastAsia"/>
          <w:sz w:val="32"/>
          <w:szCs w:val="32"/>
        </w:rPr>
        <w:t>Ⅰ、Ⅱ、Ⅲ期</w:t>
      </w:r>
      <w:r>
        <w:rPr>
          <w:rFonts w:ascii="仿宋_GB2312" w:eastAsia="仿宋_GB2312" w:hint="eastAsia"/>
          <w:sz w:val="32"/>
          <w:szCs w:val="32"/>
        </w:rPr>
        <w:t>或</w:t>
      </w:r>
      <w:r>
        <w:rPr>
          <w:rFonts w:ascii="仿宋_GB2312" w:eastAsia="仿宋_GB2312" w:hAnsi="Arial" w:cs="Arial" w:hint="eastAsia"/>
          <w:kern w:val="0"/>
          <w:sz w:val="32"/>
          <w:szCs w:val="32"/>
        </w:rPr>
        <w:t>取得具有自主知识产权的药品和医疗器械（二、三类）注册许可并上市销售</w:t>
      </w:r>
      <w:r>
        <w:rPr>
          <w:rFonts w:ascii="仿宋_GB2312" w:eastAsia="仿宋_GB2312" w:hint="eastAsia"/>
          <w:sz w:val="32"/>
          <w:szCs w:val="32"/>
        </w:rPr>
        <w:t>。</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4.项目符合国家产业政策和节能、降耗、环保、安全等要求，项目方案合理可行，具有较好的社会经济效益。</w:t>
      </w:r>
    </w:p>
    <w:p w:rsidR="007E2448" w:rsidRDefault="004E27A0">
      <w:pPr>
        <w:pStyle w:val="20"/>
        <w:ind w:firstLine="625"/>
        <w:rPr>
          <w:rFonts w:ascii="仿宋_GB2312" w:eastAsia="仿宋_GB2312" w:hAnsi="仿宋"/>
        </w:rPr>
      </w:pPr>
      <w:bookmarkStart w:id="84" w:name="_Toc516128180"/>
      <w:r>
        <w:rPr>
          <w:rFonts w:ascii="仿宋_GB2312" w:eastAsia="仿宋_GB2312" w:hAnsi="仿宋" w:hint="eastAsia"/>
        </w:rPr>
        <w:t>（四）申报材料</w:t>
      </w:r>
      <w:bookmarkEnd w:id="84"/>
    </w:p>
    <w:p w:rsidR="007E2448" w:rsidRDefault="004E27A0">
      <w:pPr>
        <w:ind w:firstLine="645"/>
        <w:rPr>
          <w:rFonts w:ascii="仿宋_GB2312" w:eastAsia="仿宋_GB2312"/>
          <w:b/>
          <w:sz w:val="32"/>
          <w:szCs w:val="32"/>
        </w:rPr>
      </w:pPr>
      <w:r>
        <w:rPr>
          <w:rFonts w:ascii="仿宋_GB2312" w:eastAsia="仿宋_GB2312" w:hint="eastAsia"/>
          <w:b/>
          <w:sz w:val="32"/>
          <w:szCs w:val="32"/>
        </w:rPr>
        <w:t>项目资金申请报告（需编辑目录，标注页码）：</w:t>
      </w:r>
    </w:p>
    <w:p w:rsidR="007E2448" w:rsidRDefault="004E27A0">
      <w:pPr>
        <w:ind w:firstLine="645"/>
        <w:rPr>
          <w:rFonts w:ascii="仿宋_GB2312" w:eastAsia="仿宋_GB2312"/>
          <w:sz w:val="32"/>
          <w:szCs w:val="32"/>
        </w:rPr>
      </w:pPr>
      <w:r>
        <w:rPr>
          <w:rFonts w:ascii="仿宋_GB2312" w:eastAsia="仿宋_GB2312" w:hint="eastAsia"/>
          <w:sz w:val="32"/>
          <w:szCs w:val="32"/>
        </w:rPr>
        <w:t>1.项目摘要（4000字以内）</w:t>
      </w:r>
    </w:p>
    <w:p w:rsidR="007E2448" w:rsidRDefault="004E27A0">
      <w:pPr>
        <w:ind w:firstLine="645"/>
        <w:rPr>
          <w:rFonts w:ascii="仿宋_GB2312" w:eastAsia="仿宋_GB2312"/>
          <w:sz w:val="32"/>
          <w:szCs w:val="32"/>
        </w:rPr>
      </w:pPr>
      <w:r>
        <w:rPr>
          <w:rFonts w:ascii="仿宋_GB2312" w:eastAsia="仿宋_GB2312" w:hint="eastAsia"/>
          <w:sz w:val="32"/>
          <w:szCs w:val="32"/>
        </w:rPr>
        <w:t>包括项目名称、法人概况、建设地点、主要建设内容、建设规模、建设时间、技术基础、工艺路线，项目运营模式，项目建</w:t>
      </w:r>
      <w:r>
        <w:rPr>
          <w:rFonts w:ascii="仿宋_GB2312" w:eastAsia="仿宋_GB2312" w:hint="eastAsia"/>
          <w:sz w:val="32"/>
          <w:szCs w:val="32"/>
        </w:rPr>
        <w:lastRenderedPageBreak/>
        <w:t>设条件落实情况，项目总投资，申请政府资助资总额，项目经济和社会效益分析等。</w:t>
      </w:r>
    </w:p>
    <w:p w:rsidR="007E2448" w:rsidRDefault="004E27A0">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项目背景与</w:t>
      </w:r>
      <w:r>
        <w:rPr>
          <w:rFonts w:ascii="仿宋_GB2312" w:eastAsia="仿宋_GB2312" w:hint="eastAsia"/>
          <w:sz w:val="32"/>
          <w:szCs w:val="32"/>
        </w:rPr>
        <w:t>意义</w:t>
      </w:r>
    </w:p>
    <w:p w:rsidR="007E2448" w:rsidRDefault="004E27A0">
      <w:pPr>
        <w:ind w:firstLine="645"/>
        <w:rPr>
          <w:rFonts w:ascii="仿宋_GB2312" w:eastAsia="仿宋_GB2312"/>
          <w:sz w:val="32"/>
          <w:szCs w:val="32"/>
        </w:rPr>
      </w:pPr>
      <w:r>
        <w:rPr>
          <w:rFonts w:ascii="仿宋_GB2312" w:eastAsia="仿宋_GB2312" w:hint="eastAsia"/>
          <w:sz w:val="32"/>
          <w:szCs w:val="32"/>
        </w:rPr>
        <w:t>包括国内外产业现状和技术发展趋势，产业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环节和技术难点，项目对产业发展的作用与影响，产业关联度分析，市场分析。</w:t>
      </w:r>
    </w:p>
    <w:p w:rsidR="007E2448" w:rsidRDefault="004E27A0">
      <w:pPr>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项目</w:t>
      </w:r>
      <w:r>
        <w:rPr>
          <w:rFonts w:ascii="仿宋_GB2312" w:eastAsia="仿宋_GB2312" w:hint="eastAsia"/>
          <w:sz w:val="32"/>
          <w:szCs w:val="32"/>
        </w:rPr>
        <w:t>申报</w:t>
      </w:r>
      <w:r>
        <w:rPr>
          <w:rFonts w:ascii="仿宋_GB2312" w:eastAsia="仿宋_GB2312"/>
          <w:sz w:val="32"/>
          <w:szCs w:val="32"/>
        </w:rPr>
        <w:t>单位的基本情</w:t>
      </w:r>
      <w:r>
        <w:rPr>
          <w:rFonts w:ascii="仿宋_GB2312" w:eastAsia="仿宋_GB2312" w:hint="eastAsia"/>
          <w:sz w:val="32"/>
          <w:szCs w:val="32"/>
        </w:rPr>
        <w:t>况</w:t>
      </w:r>
    </w:p>
    <w:p w:rsidR="007E2448" w:rsidRDefault="004E27A0">
      <w:pPr>
        <w:ind w:firstLine="645"/>
        <w:rPr>
          <w:rFonts w:ascii="仿宋_GB2312" w:eastAsia="仿宋_GB2312"/>
          <w:sz w:val="32"/>
          <w:szCs w:val="32"/>
        </w:rPr>
      </w:pPr>
      <w:r>
        <w:rPr>
          <w:rFonts w:ascii="仿宋_GB2312" w:eastAsia="仿宋_GB2312" w:hint="eastAsia"/>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rsidR="007E2448" w:rsidRDefault="004E27A0">
      <w:pPr>
        <w:ind w:firstLine="645"/>
        <w:rPr>
          <w:rFonts w:ascii="仿宋_GB2312" w:eastAsia="仿宋_GB2312"/>
          <w:sz w:val="32"/>
          <w:szCs w:val="32"/>
        </w:rPr>
      </w:pPr>
      <w:r>
        <w:rPr>
          <w:rFonts w:ascii="仿宋_GB2312" w:eastAsia="仿宋_GB2312" w:hint="eastAsia"/>
          <w:sz w:val="32"/>
          <w:szCs w:val="32"/>
        </w:rPr>
        <w:t>4.项目的技术基础</w:t>
      </w:r>
    </w:p>
    <w:p w:rsidR="007E2448" w:rsidRDefault="004E27A0">
      <w:pPr>
        <w:ind w:firstLine="645"/>
        <w:rPr>
          <w:rFonts w:ascii="仿宋_GB2312" w:eastAsia="仿宋_GB2312"/>
          <w:sz w:val="32"/>
          <w:szCs w:val="32"/>
        </w:rPr>
      </w:pPr>
      <w:r>
        <w:rPr>
          <w:rFonts w:ascii="仿宋_GB2312" w:eastAsia="仿宋_GB2312" w:hint="eastAsia"/>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rsidR="007E2448" w:rsidRDefault="004E27A0">
      <w:pPr>
        <w:ind w:firstLine="645"/>
        <w:rPr>
          <w:rFonts w:ascii="仿宋_GB2312" w:eastAsia="仿宋_GB2312"/>
          <w:sz w:val="32"/>
          <w:szCs w:val="32"/>
        </w:rPr>
      </w:pPr>
      <w:r>
        <w:rPr>
          <w:rFonts w:ascii="仿宋_GB2312" w:eastAsia="仿宋_GB2312" w:hint="eastAsia"/>
          <w:sz w:val="32"/>
          <w:szCs w:val="32"/>
        </w:rPr>
        <w:t>5.项目建设方案</w:t>
      </w:r>
    </w:p>
    <w:p w:rsidR="007E2448" w:rsidRDefault="004E27A0">
      <w:pPr>
        <w:ind w:firstLine="645"/>
        <w:rPr>
          <w:rFonts w:ascii="仿宋_GB2312" w:eastAsia="仿宋_GB2312"/>
          <w:sz w:val="32"/>
          <w:szCs w:val="32"/>
        </w:rPr>
      </w:pPr>
      <w:r>
        <w:rPr>
          <w:rFonts w:ascii="仿宋_GB2312" w:eastAsia="仿宋_GB2312" w:hint="eastAsia"/>
          <w:sz w:val="32"/>
          <w:szCs w:val="32"/>
        </w:rPr>
        <w:t>包括项目建设的主要内容、建设规模、建设地点、采用的工艺路线与技术特点、工程和主要设备选型及主要经济技术指标、</w:t>
      </w:r>
      <w:r>
        <w:rPr>
          <w:rFonts w:ascii="仿宋_GB2312" w:eastAsia="仿宋_GB2312" w:hint="eastAsia"/>
          <w:sz w:val="32"/>
          <w:szCs w:val="32"/>
        </w:rPr>
        <w:lastRenderedPageBreak/>
        <w:t>项目盈利运营模式、产品市场预测等。</w:t>
      </w:r>
    </w:p>
    <w:p w:rsidR="007E2448" w:rsidRPr="00364CDC" w:rsidRDefault="004E27A0">
      <w:pPr>
        <w:ind w:firstLine="645"/>
        <w:rPr>
          <w:rFonts w:ascii="仿宋_GB2312" w:eastAsia="仿宋_GB2312"/>
          <w:sz w:val="32"/>
          <w:szCs w:val="32"/>
        </w:rPr>
      </w:pPr>
      <w:r w:rsidRPr="00364CDC">
        <w:rPr>
          <w:rFonts w:ascii="仿宋_GB2312" w:eastAsia="仿宋_GB2312" w:hint="eastAsia"/>
          <w:sz w:val="32"/>
          <w:szCs w:val="32"/>
        </w:rPr>
        <w:t>6.项目总支出及构成明细</w:t>
      </w:r>
    </w:p>
    <w:p w:rsidR="007E2448" w:rsidRDefault="004E27A0">
      <w:pPr>
        <w:ind w:firstLineChars="196" w:firstLine="610"/>
        <w:rPr>
          <w:rFonts w:ascii="仿宋_GB2312" w:eastAsia="仿宋_GB2312"/>
          <w:sz w:val="32"/>
          <w:szCs w:val="32"/>
        </w:rPr>
      </w:pPr>
      <w:r w:rsidRPr="00364CDC">
        <w:rPr>
          <w:rFonts w:ascii="仿宋_GB2312" w:eastAsia="仿宋_GB2312" w:hint="eastAsia"/>
          <w:sz w:val="32"/>
          <w:szCs w:val="32"/>
        </w:rPr>
        <w:t>仪器设备购置费用，生产、检验场地和硬件改造费用，临床研究和试验费用，产品试验和检测费用，产品注册等其他相关费用。</w:t>
      </w:r>
    </w:p>
    <w:p w:rsidR="007E2448" w:rsidRDefault="004E27A0">
      <w:pPr>
        <w:ind w:firstLine="645"/>
        <w:rPr>
          <w:rFonts w:ascii="仿宋_GB2312" w:eastAsia="仿宋_GB2312"/>
          <w:sz w:val="32"/>
          <w:szCs w:val="32"/>
        </w:rPr>
      </w:pPr>
      <w:r>
        <w:rPr>
          <w:rFonts w:ascii="仿宋_GB2312" w:eastAsia="仿宋_GB2312" w:hint="eastAsia"/>
          <w:sz w:val="32"/>
          <w:szCs w:val="32"/>
        </w:rPr>
        <w:t>7.项目财务评价、经济效益及社会效益</w:t>
      </w:r>
    </w:p>
    <w:p w:rsidR="007E2448" w:rsidRDefault="004E27A0">
      <w:pPr>
        <w:ind w:firstLine="645"/>
        <w:rPr>
          <w:rFonts w:ascii="仿宋_GB2312" w:eastAsia="仿宋_GB2312"/>
          <w:sz w:val="32"/>
          <w:szCs w:val="32"/>
        </w:rPr>
      </w:pPr>
      <w:r>
        <w:rPr>
          <w:rFonts w:ascii="仿宋_GB2312" w:eastAsia="仿宋_GB2312" w:hint="eastAsia"/>
          <w:sz w:val="32"/>
          <w:szCs w:val="32"/>
        </w:rPr>
        <w:t>包括内部收益率、投资利润率、投资回收期等指标的计算和评估，项目建成后的运营方案、管理模式、达产产值及利润、新增就业人员等，经济效益和社会效益分析。</w:t>
      </w:r>
    </w:p>
    <w:p w:rsidR="007E2448" w:rsidRDefault="004E27A0">
      <w:pPr>
        <w:ind w:firstLine="645"/>
        <w:rPr>
          <w:rFonts w:ascii="仿宋_GB2312" w:eastAsia="仿宋_GB2312"/>
          <w:b/>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bookmarkStart w:id="85" w:name="_GoBack"/>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（2）项目单位近三年财务审计报告（</w:t>
      </w:r>
      <w:proofErr w:type="gramStart"/>
      <w:r>
        <w:rPr>
          <w:rFonts w:ascii="仿宋_GB2312" w:eastAsia="仿宋_GB2312" w:hint="eastAsia"/>
          <w:sz w:val="32"/>
          <w:szCs w:val="32"/>
        </w:rPr>
        <w:t>若项目</w:t>
      </w:r>
      <w:proofErr w:type="gramEnd"/>
      <w:r>
        <w:rPr>
          <w:rFonts w:ascii="仿宋_GB2312" w:eastAsia="仿宋_GB2312" w:hint="eastAsia"/>
          <w:sz w:val="32"/>
          <w:szCs w:val="32"/>
        </w:rPr>
        <w:t>单位成立时间不足三年，需提供单位成立至今的财务审计报告）；</w:t>
      </w:r>
    </w:p>
    <w:p w:rsidR="007E2448" w:rsidRDefault="004E27A0">
      <w:pPr>
        <w:ind w:firstLine="645"/>
        <w:rPr>
          <w:rFonts w:ascii="仿宋_GB2312" w:eastAsia="仿宋_GB2312"/>
          <w:sz w:val="32"/>
          <w:szCs w:val="32"/>
        </w:rPr>
      </w:pPr>
      <w:r>
        <w:rPr>
          <w:rFonts w:ascii="仿宋_GB2312" w:eastAsia="仿宋_GB2312" w:hint="eastAsia"/>
          <w:sz w:val="32"/>
          <w:szCs w:val="32"/>
        </w:rPr>
        <w:t>（3）上年度完税证明；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（4）会计师事务所出具的该项目专项审计报告（只支持申报指南发布前两年内费用支出）；</w:t>
      </w:r>
    </w:p>
    <w:p w:rsidR="007E2448" w:rsidRDefault="004E27A0">
      <w:pPr>
        <w:ind w:firstLine="645"/>
        <w:rPr>
          <w:rFonts w:ascii="仿宋_GB2312" w:eastAsia="仿宋_GB2312"/>
          <w:sz w:val="32"/>
          <w:szCs w:val="32"/>
        </w:rPr>
      </w:pPr>
      <w:r>
        <w:rPr>
          <w:rFonts w:ascii="仿宋_GB2312" w:eastAsia="仿宋_GB2312" w:hint="eastAsia"/>
          <w:sz w:val="32"/>
          <w:szCs w:val="32"/>
        </w:rPr>
        <w:t>（5）项目技术先进性证明及</w:t>
      </w:r>
      <w:r w:rsidR="007566BE">
        <w:rPr>
          <w:rFonts w:ascii="仿宋_GB2312" w:eastAsia="仿宋_GB2312" w:hint="eastAsia"/>
          <w:sz w:val="32"/>
          <w:szCs w:val="32"/>
        </w:rPr>
        <w:t>产品认证</w:t>
      </w:r>
      <w:r>
        <w:rPr>
          <w:rFonts w:ascii="仿宋_GB2312" w:eastAsia="仿宋_GB2312" w:hint="eastAsia"/>
          <w:sz w:val="32"/>
          <w:szCs w:val="32"/>
        </w:rPr>
        <w:t>文件，包括查新报告、软件著作权、发明专利、产品检测报告</w:t>
      </w:r>
      <w:r w:rsidR="007566BE">
        <w:rPr>
          <w:rFonts w:ascii="仿宋_GB2312" w:eastAsia="仿宋_GB2312" w:hint="eastAsia"/>
          <w:sz w:val="32"/>
          <w:szCs w:val="32"/>
        </w:rPr>
        <w:t>、药品或器械注册证</w:t>
      </w:r>
      <w:r>
        <w:rPr>
          <w:rFonts w:ascii="仿宋_GB2312" w:eastAsia="仿宋_GB2312" w:hint="eastAsia"/>
          <w:sz w:val="32"/>
          <w:szCs w:val="32"/>
        </w:rPr>
        <w:t>等；</w:t>
      </w:r>
    </w:p>
    <w:p w:rsidR="007566BE" w:rsidRDefault="007566BE">
      <w:pPr>
        <w:ind w:firstLine="645"/>
        <w:rPr>
          <w:rFonts w:ascii="仿宋_GB2312" w:eastAsia="仿宋_GB2312"/>
          <w:sz w:val="32"/>
          <w:szCs w:val="32"/>
        </w:rPr>
      </w:pPr>
      <w:r>
        <w:rPr>
          <w:rFonts w:ascii="仿宋_GB2312" w:eastAsia="仿宋_GB2312" w:hint="eastAsia"/>
          <w:sz w:val="32"/>
          <w:szCs w:val="32"/>
        </w:rPr>
        <w:t>（6）临床试验相关材料，包括临床批件、医院同意开展下一阶段临床试验的伦理批件、临床试验总结报告等；</w:t>
      </w:r>
    </w:p>
    <w:bookmarkEnd w:id="85"/>
    <w:p w:rsidR="007E2448" w:rsidRDefault="004E27A0">
      <w:pPr>
        <w:ind w:firstLine="645"/>
        <w:rPr>
          <w:rFonts w:ascii="仿宋_GB2312" w:eastAsia="仿宋_GB2312"/>
          <w:sz w:val="32"/>
          <w:szCs w:val="32"/>
        </w:rPr>
      </w:pPr>
      <w:r>
        <w:rPr>
          <w:rFonts w:ascii="仿宋_GB2312" w:eastAsia="仿宋_GB2312" w:hint="eastAsia"/>
          <w:sz w:val="32"/>
          <w:szCs w:val="32"/>
        </w:rPr>
        <w:t>（</w:t>
      </w:r>
      <w:r w:rsidR="007566BE">
        <w:rPr>
          <w:rFonts w:ascii="仿宋_GB2312" w:eastAsia="仿宋_GB2312" w:hint="eastAsia"/>
          <w:sz w:val="32"/>
          <w:szCs w:val="32"/>
        </w:rPr>
        <w:t>7</w:t>
      </w:r>
      <w:r>
        <w:rPr>
          <w:rFonts w:ascii="仿宋_GB2312" w:eastAsia="仿宋_GB2312" w:hint="eastAsia"/>
          <w:sz w:val="32"/>
          <w:szCs w:val="32"/>
        </w:rPr>
        <w:t>）必要的生产、经营许可及认证文件；</w:t>
      </w:r>
    </w:p>
    <w:p w:rsidR="007E2448" w:rsidRDefault="004E27A0">
      <w:pPr>
        <w:ind w:firstLine="645"/>
        <w:rPr>
          <w:rFonts w:ascii="仿宋_GB2312" w:eastAsia="仿宋_GB2312"/>
          <w:sz w:val="32"/>
          <w:szCs w:val="32"/>
        </w:rPr>
      </w:pPr>
      <w:r>
        <w:rPr>
          <w:rFonts w:ascii="仿宋_GB2312" w:eastAsia="仿宋_GB2312" w:hint="eastAsia"/>
          <w:sz w:val="32"/>
          <w:szCs w:val="32"/>
        </w:rPr>
        <w:t>（</w:t>
      </w:r>
      <w:r w:rsidR="007566BE">
        <w:rPr>
          <w:rFonts w:ascii="仿宋_GB2312" w:eastAsia="仿宋_GB2312" w:hint="eastAsia"/>
          <w:sz w:val="32"/>
          <w:szCs w:val="32"/>
        </w:rPr>
        <w:t>8</w:t>
      </w:r>
      <w:r>
        <w:rPr>
          <w:rFonts w:ascii="仿宋_GB2312" w:eastAsia="仿宋_GB2312" w:hint="eastAsia"/>
          <w:sz w:val="32"/>
          <w:szCs w:val="32"/>
        </w:rPr>
        <w:t>）项目主要设备采购合同、凭证和发票等；</w:t>
      </w:r>
    </w:p>
    <w:p w:rsidR="007E2448" w:rsidRPr="007566BE" w:rsidRDefault="004E27A0" w:rsidP="00740F60">
      <w:pPr>
        <w:ind w:firstLine="645"/>
      </w:pPr>
      <w:r>
        <w:rPr>
          <w:rFonts w:ascii="仿宋_GB2312" w:eastAsia="仿宋_GB2312" w:hint="eastAsia"/>
          <w:sz w:val="32"/>
          <w:szCs w:val="32"/>
        </w:rPr>
        <w:lastRenderedPageBreak/>
        <w:t>（</w:t>
      </w:r>
      <w:r w:rsidR="007566BE">
        <w:rPr>
          <w:rFonts w:ascii="仿宋_GB2312" w:eastAsia="仿宋_GB2312" w:hint="eastAsia"/>
          <w:sz w:val="32"/>
          <w:szCs w:val="32"/>
        </w:rPr>
        <w:t>9</w:t>
      </w:r>
      <w:r>
        <w:rPr>
          <w:rFonts w:ascii="仿宋_GB2312" w:eastAsia="仿宋_GB2312" w:hint="eastAsia"/>
          <w:sz w:val="32"/>
          <w:szCs w:val="32"/>
        </w:rPr>
        <w:t>）项目单位自主申报以及对申报材料内容及附属文件真实性负责的声明。</w:t>
      </w:r>
    </w:p>
    <w:p w:rsidR="007E2448" w:rsidRDefault="007E2448">
      <w:pPr>
        <w:sectPr w:rsidR="007E2448">
          <w:pgSz w:w="11906" w:h="16838"/>
          <w:pgMar w:top="2098" w:right="1474" w:bottom="1985" w:left="1588" w:header="851" w:footer="1361" w:gutter="0"/>
          <w:cols w:space="720"/>
          <w:formProt w:val="0"/>
          <w:docGrid w:type="linesAndChars" w:linePitch="573" w:charSpace="-1843"/>
        </w:sectPr>
      </w:pPr>
    </w:p>
    <w:p w:rsidR="007E2448" w:rsidRDefault="00E776D8">
      <w:pPr>
        <w:pStyle w:val="1"/>
        <w:jc w:val="center"/>
        <w:rPr>
          <w:kern w:val="0"/>
        </w:rPr>
      </w:pPr>
      <w:bookmarkStart w:id="86" w:name="_Toc516128181"/>
      <w:r>
        <w:rPr>
          <w:rFonts w:hint="eastAsia"/>
          <w:kern w:val="0"/>
        </w:rPr>
        <w:lastRenderedPageBreak/>
        <w:t>七</w:t>
      </w:r>
      <w:r w:rsidR="004E27A0">
        <w:rPr>
          <w:rFonts w:hint="eastAsia"/>
          <w:kern w:val="0"/>
        </w:rPr>
        <w:t>、市场准入认证扶持计划</w:t>
      </w:r>
      <w:bookmarkEnd w:id="86"/>
    </w:p>
    <w:p w:rsidR="007E2448" w:rsidRDefault="004E27A0">
      <w:pPr>
        <w:pStyle w:val="20"/>
        <w:ind w:firstLine="625"/>
        <w:rPr>
          <w:rFonts w:ascii="仿宋_GB2312" w:eastAsia="仿宋_GB2312" w:hAnsi="仿宋"/>
        </w:rPr>
      </w:pPr>
      <w:bookmarkStart w:id="87" w:name="_Toc515454038"/>
      <w:bookmarkStart w:id="88" w:name="_Toc515381025"/>
      <w:bookmarkStart w:id="89" w:name="_Toc516128182"/>
      <w:r>
        <w:rPr>
          <w:rFonts w:ascii="仿宋_GB2312" w:eastAsia="仿宋_GB2312" w:hAnsi="仿宋" w:hint="eastAsia"/>
        </w:rPr>
        <w:t>（一）重点支持领域</w:t>
      </w:r>
      <w:bookmarkEnd w:id="87"/>
      <w:bookmarkEnd w:id="88"/>
      <w:bookmarkEnd w:id="89"/>
    </w:p>
    <w:p w:rsidR="007E2448" w:rsidRDefault="004E27A0">
      <w:pPr>
        <w:ind w:firstLine="645"/>
        <w:rPr>
          <w:rFonts w:ascii="仿宋_GB2312" w:eastAsia="仿宋_GB2312"/>
          <w:b/>
          <w:color w:val="000000"/>
          <w:sz w:val="32"/>
          <w:szCs w:val="32"/>
        </w:rPr>
      </w:pPr>
      <w:bookmarkStart w:id="90" w:name="_Toc515454046"/>
      <w:bookmarkStart w:id="91" w:name="_Toc515381026"/>
      <w:r>
        <w:rPr>
          <w:rFonts w:ascii="仿宋_GB2312" w:eastAsia="仿宋_GB2312" w:hint="eastAsia"/>
          <w:b/>
          <w:color w:val="000000"/>
          <w:sz w:val="32"/>
          <w:szCs w:val="32"/>
        </w:rPr>
        <w:t>1、精准医疗领域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生命信息采集、计算、分析等关键设备和配套产品，以及生命科学合同研发服务和基因组、蛋白质组、</w:t>
      </w:r>
      <w:proofErr w:type="gramStart"/>
      <w:r>
        <w:rPr>
          <w:rFonts w:ascii="仿宋_GB2312" w:eastAsia="仿宋_GB2312" w:hint="eastAsia"/>
          <w:color w:val="000000"/>
          <w:sz w:val="32"/>
          <w:szCs w:val="32"/>
        </w:rPr>
        <w:t>代谢组</w:t>
      </w:r>
      <w:proofErr w:type="gramEnd"/>
      <w:r>
        <w:rPr>
          <w:rFonts w:ascii="仿宋_GB2312" w:eastAsia="仿宋_GB2312" w:hint="eastAsia"/>
          <w:color w:val="000000"/>
          <w:sz w:val="32"/>
          <w:szCs w:val="32"/>
        </w:rPr>
        <w:t>等生命信息服务等。免疫细胞治疗、基因治疗、个性化用药等个体化治疗服务。健康干预、慢病管理、心理健康咨询等特色健康管理服务，以及数字化健康管理设备和产品等。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2、医学工程领域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医学影像设备、先进治疗设备、医用检查检验仪器、植介入产品、移动医疗设备等。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3、医药领域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新型疫苗、生物技术药、化学药品与原料药、现代中药等。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4、生物农业领域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生物育种，生物农药，生物肥料，生物饲料，生物兽药、兽用生物制品及疫苗等。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t>5、生物制造领域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生物化工产品、特殊发酵产品、海洋生物活性物质及生物制品等。</w:t>
      </w:r>
    </w:p>
    <w:p w:rsidR="007E2448" w:rsidRDefault="004E27A0">
      <w:pPr>
        <w:ind w:firstLine="645"/>
        <w:rPr>
          <w:rFonts w:ascii="仿宋_GB2312" w:eastAsia="仿宋_GB2312"/>
          <w:b/>
          <w:color w:val="000000"/>
          <w:sz w:val="32"/>
          <w:szCs w:val="32"/>
        </w:rPr>
      </w:pPr>
      <w:r>
        <w:rPr>
          <w:rFonts w:ascii="仿宋_GB2312" w:eastAsia="仿宋_GB2312" w:hint="eastAsia"/>
          <w:b/>
          <w:color w:val="000000"/>
          <w:sz w:val="32"/>
          <w:szCs w:val="32"/>
        </w:rPr>
        <w:lastRenderedPageBreak/>
        <w:t>6、照护康复领域</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老年人用便携式医疗设备、照护康复产品和服务信息网络，专业康复训练器材与辅助器具、残疾人专用保健用品、义肢及矫形产品。</w:t>
      </w:r>
    </w:p>
    <w:p w:rsidR="007E2448" w:rsidRDefault="004E27A0">
      <w:pPr>
        <w:pStyle w:val="20"/>
        <w:ind w:firstLine="625"/>
        <w:rPr>
          <w:rFonts w:ascii="仿宋_GB2312" w:eastAsia="仿宋_GB2312" w:hAnsi="仿宋"/>
        </w:rPr>
      </w:pPr>
      <w:bookmarkStart w:id="92" w:name="_Toc516128183"/>
      <w:r>
        <w:rPr>
          <w:rFonts w:ascii="仿宋_GB2312" w:eastAsia="仿宋_GB2312" w:hAnsi="仿宋" w:hint="eastAsia"/>
        </w:rPr>
        <w:t>（二）扶持方式及资助金额</w:t>
      </w:r>
      <w:bookmarkEnd w:id="90"/>
      <w:bookmarkEnd w:id="91"/>
      <w:bookmarkEnd w:id="92"/>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Ansi="宋体" w:cs="宋体" w:hint="eastAsia"/>
          <w:color w:val="000000"/>
          <w:kern w:val="0"/>
          <w:sz w:val="32"/>
          <w:szCs w:val="32"/>
        </w:rPr>
        <w:t>事后资</w:t>
      </w:r>
      <w:r>
        <w:rPr>
          <w:rFonts w:ascii="仿宋_GB2312" w:eastAsia="仿宋_GB2312" w:hint="eastAsia"/>
          <w:color w:val="000000"/>
          <w:sz w:val="32"/>
          <w:szCs w:val="32"/>
        </w:rPr>
        <w:t>助。</w:t>
      </w:r>
      <w:bookmarkStart w:id="93" w:name="_Toc515454047"/>
      <w:bookmarkStart w:id="94" w:name="_Toc515381027"/>
      <w:r>
        <w:rPr>
          <w:rFonts w:ascii="仿宋_GB2312" w:eastAsia="仿宋_GB2312" w:hint="eastAsia"/>
          <w:color w:val="000000"/>
          <w:sz w:val="32"/>
          <w:szCs w:val="32"/>
        </w:rPr>
        <w:t>按经现场考察和专项审计后确认的费用给予全额资助，最高不超过500万元。</w:t>
      </w:r>
    </w:p>
    <w:p w:rsidR="007E2448" w:rsidRDefault="004E27A0">
      <w:pPr>
        <w:pStyle w:val="20"/>
        <w:ind w:firstLine="625"/>
        <w:rPr>
          <w:rFonts w:ascii="仿宋_GB2312" w:eastAsia="仿宋_GB2312" w:hAnsi="仿宋"/>
        </w:rPr>
      </w:pPr>
      <w:bookmarkStart w:id="95" w:name="_Toc516128184"/>
      <w:r>
        <w:rPr>
          <w:rFonts w:ascii="仿宋_GB2312" w:eastAsia="仿宋_GB2312" w:hAnsi="仿宋" w:hint="eastAsia"/>
        </w:rPr>
        <w:t>（三）申报条件</w:t>
      </w:r>
      <w:bookmarkEnd w:id="93"/>
      <w:bookmarkEnd w:id="94"/>
      <w:bookmarkEnd w:id="95"/>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合作区）注册、具备独立法人资格的从事生物医药产业研发、生产及服务的企业，上年度销售收入总额不低于2000万元。</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2.认证项目（包括技术、产品及服务等）已通过国外权威认证（认证需在申报指南发布前两年内完成），包括美国FDA（食品和药物管理局）认证、欧盟</w:t>
      </w:r>
      <w:proofErr w:type="spellStart"/>
      <w:r>
        <w:rPr>
          <w:rFonts w:ascii="仿宋_GB2312" w:eastAsia="仿宋_GB2312" w:hint="eastAsia"/>
          <w:color w:val="000000"/>
          <w:sz w:val="32"/>
          <w:szCs w:val="32"/>
        </w:rPr>
        <w:t>cGMP</w:t>
      </w:r>
      <w:proofErr w:type="spellEnd"/>
      <w:r>
        <w:rPr>
          <w:rFonts w:ascii="仿宋_GB2312" w:eastAsia="仿宋_GB2312" w:hint="eastAsia"/>
          <w:color w:val="000000"/>
          <w:sz w:val="32"/>
          <w:szCs w:val="32"/>
        </w:rPr>
        <w:t>（动态药品生产管理规范）认证和CE（欧洲统一）认证、世界卫生组织认证及其他国际市场准入认证等，或已完成国际多中心临床研究和注册。</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3.认证项目符合深圳市生物医药产业规划和本指南重点支持领域要求，具有我国自主知识产权，知识产权归属明晰。</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4.认证项目采用的自主技术成果(包括自主知识产权、消化吸收创新、国内外联合开发的技术等)应具有先进性和良好的推广应</w:t>
      </w:r>
      <w:r>
        <w:rPr>
          <w:rFonts w:ascii="仿宋_GB2312" w:eastAsia="仿宋_GB2312" w:hint="eastAsia"/>
          <w:color w:val="000000"/>
          <w:sz w:val="32"/>
          <w:szCs w:val="32"/>
        </w:rPr>
        <w:lastRenderedPageBreak/>
        <w:t>用价值，拥有有关成果鉴定、权威机构出具的认证或技术检测报告等证明材料、必要的认证和生产许可。</w:t>
      </w:r>
    </w:p>
    <w:p w:rsidR="007E2448" w:rsidRDefault="004E27A0">
      <w:pPr>
        <w:pStyle w:val="20"/>
        <w:ind w:firstLine="625"/>
        <w:rPr>
          <w:rFonts w:ascii="仿宋_GB2312" w:eastAsia="仿宋_GB2312" w:hAnsi="仿宋"/>
        </w:rPr>
      </w:pPr>
      <w:bookmarkStart w:id="96" w:name="_Toc516128185"/>
      <w:r>
        <w:rPr>
          <w:rFonts w:ascii="仿宋_GB2312" w:eastAsia="仿宋_GB2312" w:hAnsi="仿宋" w:hint="eastAsia"/>
        </w:rPr>
        <w:t>（四）申报材料</w:t>
      </w:r>
      <w:bookmarkEnd w:id="96"/>
    </w:p>
    <w:p w:rsidR="007E2448" w:rsidRDefault="004E27A0">
      <w:pPr>
        <w:ind w:firstLine="645"/>
        <w:rPr>
          <w:rFonts w:ascii="仿宋_GB2312" w:eastAsia="仿宋_GB2312"/>
          <w:sz w:val="32"/>
          <w:szCs w:val="32"/>
        </w:rPr>
      </w:pPr>
      <w:r>
        <w:rPr>
          <w:rFonts w:ascii="仿宋_GB2312" w:eastAsia="仿宋_GB2312" w:hint="eastAsia"/>
          <w:sz w:val="32"/>
          <w:szCs w:val="32"/>
        </w:rPr>
        <w:t>项目资金申请报告（需编辑目录，标注页码）：</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1.项目摘要（4000字以内）</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项目名称、法人概况、项目背景、技术基础、通过认证项目主要内容、项目认证总支出及构成明细、申请政府补助资金用途等。</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2.项目背景和必要性</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国内外现状和技术发展趋势，对产业发展的作用与影响，产业关联度分析，市场分析。</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3.项目单位的基本情况和财务状况</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4.项目的技术基础</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成果来源及知识产权情况，已完成的研究开发工作及中试情况和鉴定年限，技术或工艺特点以及与现有技术或工艺比较所具有的优势，该项技术的突破对行业技术进步的重要意义和作用。</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5.通过认证项目主要内容</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lastRenderedPageBreak/>
        <w:t>项目建设规模、采用的工艺路线与技术特点、设备选型及主要技术经济指标、项目盈利模式、产品市场销售情况、经济社会效益评价等。</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6.项目认证总支出及构成明细</w:t>
      </w:r>
    </w:p>
    <w:p w:rsidR="007E2448" w:rsidRDefault="004E27A0">
      <w:pPr>
        <w:widowControl/>
        <w:shd w:val="clear" w:color="auto" w:fill="FFFFFF"/>
        <w:spacing w:line="6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仪器设备购置费用、生产、检验场地和硬件改造费用、临床研究和试验费用、体系认证费用、产品试验和检测费用、产品注册和认证费用、其他相关费用（咨询、审计、翻译、代理、证明等）。</w:t>
      </w:r>
    </w:p>
    <w:p w:rsidR="007E2448" w:rsidRDefault="004E27A0">
      <w:pPr>
        <w:widowControl/>
        <w:shd w:val="clear" w:color="auto" w:fill="FFFFFF"/>
        <w:spacing w:line="600" w:lineRule="exact"/>
        <w:ind w:firstLine="645"/>
        <w:jc w:val="left"/>
        <w:rPr>
          <w:rFonts w:ascii="仿宋_GB2312" w:eastAsia="仿宋_GB2312"/>
          <w:b/>
          <w:color w:val="000000"/>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（2）项目单位近三年财务审计报告</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单位成立时间不足三年，需提供单位成立至今的财务审计报告）</w:t>
      </w:r>
      <w:r>
        <w:rPr>
          <w:rFonts w:ascii="仿宋_GB2312" w:eastAsia="仿宋_GB2312" w:hint="eastAsia"/>
          <w:sz w:val="32"/>
          <w:szCs w:val="32"/>
        </w:rPr>
        <w:t>；</w:t>
      </w:r>
    </w:p>
    <w:p w:rsidR="007E2448" w:rsidRDefault="004E27A0">
      <w:pPr>
        <w:ind w:firstLine="645"/>
        <w:rPr>
          <w:rFonts w:ascii="仿宋_GB2312" w:eastAsia="仿宋_GB2312"/>
          <w:sz w:val="32"/>
          <w:szCs w:val="32"/>
        </w:rPr>
      </w:pPr>
      <w:r>
        <w:rPr>
          <w:rFonts w:ascii="仿宋_GB2312" w:eastAsia="仿宋_GB2312" w:hint="eastAsia"/>
          <w:sz w:val="32"/>
          <w:szCs w:val="32"/>
        </w:rPr>
        <w:t>（3）上年度完税证明；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（4）会计师事务所出具的该项目专项审计报告（只支持申报指南发布前两年内费用支出）；</w:t>
      </w:r>
    </w:p>
    <w:p w:rsidR="007E2448" w:rsidRDefault="004E27A0">
      <w:pPr>
        <w:ind w:firstLine="645"/>
        <w:rPr>
          <w:rFonts w:ascii="仿宋_GB2312" w:eastAsia="仿宋_GB2312"/>
          <w:sz w:val="32"/>
          <w:szCs w:val="32"/>
        </w:rPr>
      </w:pPr>
      <w:r>
        <w:rPr>
          <w:rFonts w:ascii="仿宋_GB2312" w:eastAsia="仿宋_GB2312" w:hint="eastAsia"/>
          <w:sz w:val="32"/>
          <w:szCs w:val="32"/>
        </w:rPr>
        <w:t>（5）项目技术先进性证明及奖励文件，包括查新报告、软件著作权、发明专利、产品检测报告等；</w:t>
      </w:r>
    </w:p>
    <w:p w:rsidR="007E2448" w:rsidRDefault="004E27A0">
      <w:pPr>
        <w:ind w:firstLine="645"/>
        <w:rPr>
          <w:rFonts w:ascii="仿宋_GB2312" w:eastAsia="仿宋_GB2312"/>
          <w:color w:val="000000"/>
          <w:sz w:val="32"/>
          <w:szCs w:val="32"/>
        </w:rPr>
      </w:pPr>
      <w:r>
        <w:rPr>
          <w:rFonts w:ascii="仿宋_GB2312" w:eastAsia="仿宋_GB2312" w:hint="eastAsia"/>
          <w:sz w:val="32"/>
          <w:szCs w:val="32"/>
        </w:rPr>
        <w:t>（6）</w:t>
      </w:r>
      <w:r>
        <w:rPr>
          <w:rFonts w:ascii="仿宋_GB2312" w:eastAsia="仿宋_GB2312" w:hint="eastAsia"/>
          <w:color w:val="000000"/>
          <w:sz w:val="32"/>
          <w:szCs w:val="32"/>
        </w:rPr>
        <w:t>认证项目（包括技术、产品及服务等）已通过国外权威认证资料，包括美国FDA（食品和药物管理局）认证、欧盟</w:t>
      </w:r>
      <w:proofErr w:type="spellStart"/>
      <w:r>
        <w:rPr>
          <w:rFonts w:ascii="仿宋_GB2312" w:eastAsia="仿宋_GB2312" w:hint="eastAsia"/>
          <w:color w:val="000000"/>
          <w:sz w:val="32"/>
          <w:szCs w:val="32"/>
        </w:rPr>
        <w:t>cGMP</w:t>
      </w:r>
      <w:proofErr w:type="spellEnd"/>
      <w:r>
        <w:rPr>
          <w:rFonts w:ascii="仿宋_GB2312" w:eastAsia="仿宋_GB2312" w:hint="eastAsia"/>
          <w:color w:val="000000"/>
          <w:sz w:val="32"/>
          <w:szCs w:val="32"/>
        </w:rPr>
        <w:t>（动态药品生产管理规范）认证和CE（欧洲统一）认证、世界卫生组织认证及其他国际市场准入认证等，或已完成国际多中心临</w:t>
      </w:r>
      <w:r>
        <w:rPr>
          <w:rFonts w:ascii="仿宋_GB2312" w:eastAsia="仿宋_GB2312" w:hint="eastAsia"/>
          <w:color w:val="000000"/>
          <w:sz w:val="32"/>
          <w:szCs w:val="32"/>
        </w:rPr>
        <w:lastRenderedPageBreak/>
        <w:t>床研究和注册（相关认证证书附中文翻译件)；</w:t>
      </w:r>
    </w:p>
    <w:p w:rsidR="007E2448" w:rsidRDefault="004E27A0">
      <w:pPr>
        <w:ind w:firstLine="645"/>
        <w:rPr>
          <w:rFonts w:ascii="仿宋_GB2312" w:eastAsia="仿宋_GB2312"/>
          <w:sz w:val="32"/>
          <w:szCs w:val="32"/>
        </w:rPr>
      </w:pPr>
      <w:r>
        <w:rPr>
          <w:rFonts w:ascii="仿宋_GB2312" w:eastAsia="仿宋_GB2312" w:hint="eastAsia"/>
          <w:sz w:val="32"/>
          <w:szCs w:val="32"/>
        </w:rPr>
        <w:t>（7）必要的生产、经营许可及认证文件；</w:t>
      </w:r>
    </w:p>
    <w:p w:rsidR="007E2448" w:rsidRDefault="004E27A0">
      <w:pPr>
        <w:ind w:firstLine="645"/>
        <w:rPr>
          <w:rFonts w:ascii="仿宋_GB2312" w:eastAsia="仿宋_GB2312"/>
          <w:sz w:val="32"/>
          <w:szCs w:val="32"/>
        </w:rPr>
      </w:pPr>
      <w:r>
        <w:rPr>
          <w:rFonts w:ascii="仿宋_GB2312" w:eastAsia="仿宋_GB2312" w:hint="eastAsia"/>
          <w:sz w:val="32"/>
          <w:szCs w:val="32"/>
        </w:rPr>
        <w:t>（8）项目主要设备采购合同、凭证和发票等；</w:t>
      </w:r>
    </w:p>
    <w:p w:rsidR="007E2448" w:rsidRDefault="004E27A0">
      <w:pPr>
        <w:ind w:firstLine="645"/>
        <w:rPr>
          <w:rFonts w:ascii="仿宋_GB2312" w:eastAsia="仿宋_GB2312"/>
          <w:sz w:val="32"/>
          <w:szCs w:val="32"/>
        </w:rPr>
      </w:pPr>
      <w:r>
        <w:rPr>
          <w:rFonts w:ascii="仿宋_GB2312" w:eastAsia="仿宋_GB2312" w:hint="eastAsia"/>
          <w:sz w:val="32"/>
          <w:szCs w:val="32"/>
        </w:rPr>
        <w:t>（9）项目单位自主申报以及对申报材料内容及附属文件真实性负责的声明。</w:t>
      </w:r>
    </w:p>
    <w:p w:rsidR="007E2448" w:rsidRDefault="007E2448">
      <w:pPr>
        <w:widowControl/>
        <w:shd w:val="clear" w:color="auto" w:fill="FFFFFF"/>
        <w:spacing w:line="600" w:lineRule="exact"/>
        <w:ind w:firstLine="645"/>
        <w:jc w:val="left"/>
        <w:sectPr w:rsidR="007E2448">
          <w:pgSz w:w="11906" w:h="16838"/>
          <w:pgMar w:top="2098" w:right="1474" w:bottom="1985" w:left="1588" w:header="851" w:footer="1361" w:gutter="0"/>
          <w:cols w:space="720"/>
          <w:formProt w:val="0"/>
          <w:docGrid w:type="linesAndChars" w:linePitch="573" w:charSpace="-1843"/>
        </w:sectPr>
      </w:pPr>
    </w:p>
    <w:p w:rsidR="007E2448" w:rsidRDefault="00E776D8">
      <w:pPr>
        <w:pStyle w:val="1"/>
        <w:jc w:val="center"/>
        <w:rPr>
          <w:rFonts w:ascii="宋体" w:hAnsi="宋体"/>
          <w:kern w:val="0"/>
        </w:rPr>
      </w:pPr>
      <w:bookmarkStart w:id="97" w:name="_Toc516128186"/>
      <w:r>
        <w:rPr>
          <w:rFonts w:ascii="宋体" w:hAnsi="宋体" w:hint="eastAsia"/>
          <w:kern w:val="0"/>
        </w:rPr>
        <w:lastRenderedPageBreak/>
        <w:t>八</w:t>
      </w:r>
      <w:r w:rsidR="004E27A0">
        <w:rPr>
          <w:rFonts w:ascii="宋体" w:hAnsi="宋体" w:hint="eastAsia"/>
          <w:kern w:val="0"/>
        </w:rPr>
        <w:t>、</w:t>
      </w:r>
      <w:r w:rsidR="004E27A0">
        <w:rPr>
          <w:rFonts w:ascii="宋体" w:hAnsi="宋体" w:cs="Arial" w:hint="eastAsia"/>
        </w:rPr>
        <w:t>高端论坛和展会</w:t>
      </w:r>
      <w:r w:rsidR="004E27A0">
        <w:rPr>
          <w:rFonts w:ascii="宋体" w:hAnsi="宋体" w:hint="eastAsia"/>
          <w:kern w:val="0"/>
        </w:rPr>
        <w:t>扶持计划</w:t>
      </w:r>
      <w:bookmarkEnd w:id="97"/>
    </w:p>
    <w:p w:rsidR="007E2448" w:rsidRDefault="004E27A0">
      <w:pPr>
        <w:pStyle w:val="20"/>
        <w:ind w:firstLine="625"/>
        <w:rPr>
          <w:rFonts w:ascii="仿宋_GB2312" w:eastAsia="仿宋_GB2312" w:hAnsi="仿宋"/>
        </w:rPr>
      </w:pPr>
      <w:bookmarkStart w:id="98" w:name="_Toc515381029"/>
      <w:bookmarkStart w:id="99" w:name="_Toc515454049"/>
      <w:bookmarkStart w:id="100" w:name="_Toc516128187"/>
      <w:r>
        <w:rPr>
          <w:rFonts w:ascii="仿宋_GB2312" w:eastAsia="仿宋_GB2312" w:hAnsi="仿宋" w:hint="eastAsia"/>
        </w:rPr>
        <w:t>（一）重点支持领域</w:t>
      </w:r>
      <w:bookmarkEnd w:id="98"/>
      <w:bookmarkEnd w:id="99"/>
      <w:bookmarkEnd w:id="100"/>
    </w:p>
    <w:p w:rsidR="007E2448" w:rsidRDefault="004E27A0">
      <w:pPr>
        <w:ind w:firstLine="645"/>
        <w:rPr>
          <w:rFonts w:ascii="仿宋_GB2312" w:eastAsia="仿宋_GB2312"/>
          <w:color w:val="000000"/>
          <w:sz w:val="32"/>
          <w:szCs w:val="32"/>
        </w:rPr>
      </w:pPr>
      <w:bookmarkStart w:id="101" w:name="_Toc515381030"/>
      <w:r>
        <w:rPr>
          <w:rFonts w:ascii="仿宋_GB2312" w:eastAsia="仿宋_GB2312" w:hint="eastAsia"/>
          <w:color w:val="000000"/>
          <w:sz w:val="32"/>
          <w:szCs w:val="32"/>
        </w:rPr>
        <w:t>搭建生物与生命健康产业成果转化、技术交流、项目融资等服务平台，建立品牌推广、市场营销、信息交流、技术转化、项目合作、投融资对接等服务体系，促进国内外生物与生命健康产业信息交流和资源共享，为生物和生命健康科技创新成果转化提供服务。</w:t>
      </w:r>
    </w:p>
    <w:p w:rsidR="007E2448" w:rsidRDefault="004E27A0">
      <w:pPr>
        <w:pStyle w:val="20"/>
        <w:ind w:firstLine="625"/>
        <w:rPr>
          <w:rFonts w:ascii="仿宋_GB2312" w:eastAsia="仿宋_GB2312" w:hAnsi="仿宋"/>
        </w:rPr>
      </w:pPr>
      <w:bookmarkStart w:id="102" w:name="_Toc515454050"/>
      <w:bookmarkStart w:id="103" w:name="_Toc516128188"/>
      <w:r>
        <w:rPr>
          <w:rFonts w:ascii="仿宋_GB2312" w:eastAsia="仿宋_GB2312" w:hAnsi="仿宋" w:hint="eastAsia"/>
        </w:rPr>
        <w:t>（二）扶持方式及资助金额</w:t>
      </w:r>
      <w:bookmarkEnd w:id="101"/>
      <w:bookmarkEnd w:id="102"/>
      <w:bookmarkEnd w:id="103"/>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事后资助。按经现场考察和专项审计后确认费用给予资助，最高不超过300万元。</w:t>
      </w:r>
    </w:p>
    <w:p w:rsidR="007E2448" w:rsidRDefault="004E27A0">
      <w:pPr>
        <w:pStyle w:val="20"/>
        <w:ind w:firstLine="625"/>
        <w:rPr>
          <w:rFonts w:ascii="仿宋_GB2312" w:eastAsia="仿宋_GB2312" w:hAnsi="仿宋"/>
        </w:rPr>
      </w:pPr>
      <w:bookmarkStart w:id="104" w:name="_Toc515454051"/>
      <w:bookmarkStart w:id="105" w:name="_Toc515381031"/>
      <w:bookmarkStart w:id="106" w:name="_Toc516128189"/>
      <w:r>
        <w:rPr>
          <w:rFonts w:ascii="仿宋_GB2312" w:eastAsia="仿宋_GB2312" w:hAnsi="仿宋" w:hint="eastAsia"/>
        </w:rPr>
        <w:t>（三）申报条件</w:t>
      </w:r>
      <w:bookmarkEnd w:id="104"/>
      <w:bookmarkEnd w:id="105"/>
      <w:bookmarkEnd w:id="106"/>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1.项目申报单位是在深圳市（含深</w:t>
      </w:r>
      <w:proofErr w:type="gramStart"/>
      <w:r>
        <w:rPr>
          <w:rFonts w:ascii="仿宋_GB2312" w:eastAsia="仿宋_GB2312" w:hint="eastAsia"/>
          <w:color w:val="000000"/>
          <w:sz w:val="32"/>
          <w:szCs w:val="32"/>
        </w:rPr>
        <w:t>汕</w:t>
      </w:r>
      <w:proofErr w:type="gramEnd"/>
      <w:r>
        <w:rPr>
          <w:rFonts w:ascii="仿宋_GB2312" w:eastAsia="仿宋_GB2312" w:hint="eastAsia"/>
          <w:color w:val="000000"/>
          <w:sz w:val="32"/>
          <w:szCs w:val="32"/>
        </w:rPr>
        <w:t>特别合作区）注册、具备独立法人资格的从事生物医药产业的研发、生产及服务的企业</w:t>
      </w:r>
      <w:r>
        <w:rPr>
          <w:rFonts w:ascii="仿宋_GB2312" w:eastAsia="仿宋_GB2312" w:hint="eastAsia"/>
          <w:sz w:val="32"/>
          <w:szCs w:val="32"/>
        </w:rPr>
        <w:t>、事业单位、社会团体或民办非企业等机构</w:t>
      </w:r>
      <w:r>
        <w:rPr>
          <w:rFonts w:ascii="仿宋_GB2312" w:eastAsia="仿宋_GB2312" w:hint="eastAsia"/>
          <w:color w:val="000000"/>
          <w:sz w:val="32"/>
          <w:szCs w:val="32"/>
        </w:rPr>
        <w:t>。</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sz w:val="32"/>
          <w:szCs w:val="32"/>
        </w:rPr>
        <w:t>项目单位成功举办市政府交办的2017深圳国际BT领袖峰会和生物/生命健康产业展览会。</w:t>
      </w:r>
    </w:p>
    <w:p w:rsidR="007E2448" w:rsidRDefault="004E27A0">
      <w:pPr>
        <w:pStyle w:val="20"/>
        <w:ind w:firstLine="625"/>
        <w:rPr>
          <w:rFonts w:ascii="仿宋_GB2312" w:eastAsia="仿宋_GB2312" w:hAnsi="仿宋"/>
        </w:rPr>
      </w:pPr>
      <w:bookmarkStart w:id="107" w:name="_Toc516128190"/>
      <w:r>
        <w:rPr>
          <w:rFonts w:ascii="仿宋_GB2312" w:eastAsia="仿宋_GB2312" w:hAnsi="仿宋" w:hint="eastAsia"/>
        </w:rPr>
        <w:t>（四）申报材料</w:t>
      </w:r>
      <w:bookmarkEnd w:id="107"/>
    </w:p>
    <w:p w:rsidR="007E2448" w:rsidRDefault="004E27A0">
      <w:pPr>
        <w:ind w:firstLine="645"/>
        <w:rPr>
          <w:rFonts w:ascii="仿宋_GB2312" w:eastAsia="仿宋_GB2312"/>
          <w:b/>
          <w:sz w:val="32"/>
          <w:szCs w:val="32"/>
        </w:rPr>
      </w:pPr>
      <w:r>
        <w:rPr>
          <w:rFonts w:ascii="仿宋_GB2312" w:eastAsia="仿宋_GB2312" w:hint="eastAsia"/>
          <w:b/>
          <w:sz w:val="32"/>
          <w:szCs w:val="32"/>
        </w:rPr>
        <w:t>项目资金申请报告（需编辑目录，标注页码）</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1.项目摘要（4000字以内）</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lastRenderedPageBreak/>
        <w:t>项目名称、法人概况、项目背景、已有基础、举办项目主要内容、项目总支出及构成明细、申请政府补助资金用途等。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2.项目背景和必要性</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国内外现状和发展趋势，对产业发展的作用与影响，产业关联度分析，市场分析。</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3.项目单位的基本情况和财务状况</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所有制性质、主营业务、近三年来的销售收入、利润、税金、固定资产、资产负债率、银行信用等级、项目负责人基本情况及主要股东的概况，成立时间不足三年的项目承担单位提供单位成立以来的相关概况。</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4.项目主要内容</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项目举办情况、盈利模式、经济社会效益评价等。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5.项目总支出及构成明细</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高端论坛：会议策划和设计、媒体宣传、场地租赁和布置、物料设计和制作、嘉宾接待和会议筹备、其他相关费用等。</w:t>
      </w:r>
    </w:p>
    <w:p w:rsidR="007E2448" w:rsidRDefault="004E27A0">
      <w:pPr>
        <w:ind w:firstLine="645"/>
        <w:rPr>
          <w:rFonts w:ascii="仿宋_GB2312" w:eastAsia="仿宋_GB2312"/>
          <w:color w:val="000000"/>
          <w:sz w:val="32"/>
          <w:szCs w:val="32"/>
        </w:rPr>
      </w:pPr>
      <w:r>
        <w:rPr>
          <w:rFonts w:ascii="仿宋_GB2312" w:eastAsia="仿宋_GB2312" w:hint="eastAsia"/>
          <w:color w:val="000000"/>
          <w:sz w:val="32"/>
          <w:szCs w:val="32"/>
        </w:rPr>
        <w:t>展会：展场和</w:t>
      </w:r>
      <w:proofErr w:type="gramStart"/>
      <w:r>
        <w:rPr>
          <w:rFonts w:ascii="仿宋_GB2312" w:eastAsia="仿宋_GB2312" w:hint="eastAsia"/>
          <w:color w:val="000000"/>
          <w:sz w:val="32"/>
          <w:szCs w:val="32"/>
        </w:rPr>
        <w:t>展装</w:t>
      </w:r>
      <w:proofErr w:type="gramEnd"/>
      <w:r>
        <w:rPr>
          <w:rFonts w:ascii="仿宋_GB2312" w:eastAsia="仿宋_GB2312" w:hint="eastAsia"/>
          <w:color w:val="000000"/>
          <w:sz w:val="32"/>
          <w:szCs w:val="32"/>
        </w:rPr>
        <w:t>、媒体宣传、展会会务、物料设计和制作、委托招展和承办费、其他相关费用等。</w:t>
      </w:r>
    </w:p>
    <w:p w:rsidR="007E2448" w:rsidRDefault="004E27A0">
      <w:pPr>
        <w:widowControl/>
        <w:shd w:val="clear" w:color="auto" w:fill="FFFFFF"/>
        <w:spacing w:line="600" w:lineRule="exact"/>
        <w:ind w:firstLine="645"/>
        <w:jc w:val="left"/>
        <w:rPr>
          <w:rFonts w:ascii="仿宋_GB2312" w:eastAsia="仿宋_GB2312"/>
          <w:b/>
          <w:color w:val="000000"/>
          <w:sz w:val="32"/>
          <w:szCs w:val="32"/>
        </w:rPr>
      </w:pPr>
      <w:r>
        <w:rPr>
          <w:rFonts w:ascii="仿宋_GB2312" w:eastAsia="仿宋_GB2312" w:hint="eastAsia"/>
          <w:b/>
          <w:sz w:val="32"/>
          <w:szCs w:val="32"/>
        </w:rPr>
        <w:t>资金申请报告附件（请按照以下顺序依次排序）：</w:t>
      </w:r>
    </w:p>
    <w:p w:rsidR="007E2448" w:rsidRDefault="004E27A0">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7E2448" w:rsidRDefault="004E27A0">
      <w:pPr>
        <w:ind w:firstLine="645"/>
        <w:rPr>
          <w:rFonts w:ascii="仿宋_GB2312" w:eastAsia="仿宋_GB2312"/>
          <w:sz w:val="32"/>
          <w:szCs w:val="32"/>
        </w:rPr>
      </w:pPr>
      <w:r>
        <w:rPr>
          <w:rFonts w:ascii="仿宋_GB2312" w:eastAsia="仿宋_GB2312" w:hint="eastAsia"/>
          <w:sz w:val="32"/>
          <w:szCs w:val="32"/>
        </w:rPr>
        <w:t>（2）项目单位举办完成高端论坛和展会的相关总结材料；</w:t>
      </w:r>
    </w:p>
    <w:p w:rsidR="007E2448" w:rsidRDefault="004E27A0">
      <w:pPr>
        <w:ind w:firstLine="645"/>
        <w:rPr>
          <w:rFonts w:ascii="仿宋_GB2312" w:eastAsia="仿宋_GB2312"/>
          <w:sz w:val="32"/>
          <w:szCs w:val="32"/>
        </w:rPr>
      </w:pPr>
      <w:r>
        <w:rPr>
          <w:rFonts w:ascii="仿宋_GB2312" w:eastAsia="仿宋_GB2312" w:hint="eastAsia"/>
          <w:sz w:val="32"/>
          <w:szCs w:val="32"/>
        </w:rPr>
        <w:t>（3）项目单位近三年财务审计报告</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单位成立时间不足三年，需提供单位成立至今的财务审计报告）</w:t>
      </w:r>
      <w:r>
        <w:rPr>
          <w:rFonts w:ascii="仿宋_GB2312" w:eastAsia="仿宋_GB2312" w:hint="eastAsia"/>
          <w:sz w:val="32"/>
          <w:szCs w:val="32"/>
        </w:rPr>
        <w:t>；</w:t>
      </w:r>
    </w:p>
    <w:p w:rsidR="007E2448" w:rsidRDefault="004E27A0">
      <w:pPr>
        <w:ind w:firstLine="645"/>
        <w:rPr>
          <w:rFonts w:ascii="仿宋_GB2312" w:eastAsia="仿宋_GB2312"/>
          <w:sz w:val="32"/>
          <w:szCs w:val="32"/>
        </w:rPr>
      </w:pPr>
      <w:r>
        <w:rPr>
          <w:rFonts w:ascii="仿宋_GB2312" w:eastAsia="仿宋_GB2312" w:hint="eastAsia"/>
          <w:sz w:val="32"/>
          <w:szCs w:val="32"/>
        </w:rPr>
        <w:lastRenderedPageBreak/>
        <w:t>（4）上年度完税证明；</w:t>
      </w:r>
    </w:p>
    <w:p w:rsidR="007E2448" w:rsidRDefault="004E27A0">
      <w:pPr>
        <w:ind w:firstLine="645"/>
        <w:rPr>
          <w:rFonts w:ascii="仿宋_GB2312" w:eastAsia="仿宋_GB2312"/>
          <w:sz w:val="32"/>
          <w:szCs w:val="32"/>
        </w:rPr>
      </w:pPr>
      <w:r>
        <w:rPr>
          <w:rFonts w:ascii="仿宋_GB2312" w:eastAsia="仿宋_GB2312" w:hint="eastAsia"/>
          <w:sz w:val="32"/>
          <w:szCs w:val="32"/>
        </w:rPr>
        <w:t>（5）会计师事务所出具的举办高端论坛和展会相关支出的专项审计报告；</w:t>
      </w:r>
    </w:p>
    <w:p w:rsidR="007E2448" w:rsidRDefault="004E27A0">
      <w:pPr>
        <w:ind w:firstLine="645"/>
        <w:rPr>
          <w:rFonts w:ascii="仿宋_GB2312" w:eastAsia="仿宋_GB2312"/>
          <w:color w:val="000000"/>
          <w:sz w:val="32"/>
          <w:szCs w:val="32"/>
        </w:rPr>
      </w:pPr>
      <w:r>
        <w:rPr>
          <w:rFonts w:ascii="仿宋_GB2312" w:eastAsia="仿宋_GB2312" w:hint="eastAsia"/>
          <w:sz w:val="32"/>
          <w:szCs w:val="32"/>
        </w:rPr>
        <w:t>（6）项目单位自主申报以及对申报材料内容及附属文件真实性负责的声明。</w:t>
      </w:r>
    </w:p>
    <w:p w:rsidR="007E2448" w:rsidRDefault="007E2448">
      <w:pPr>
        <w:widowControl/>
        <w:shd w:val="clear" w:color="auto" w:fill="FFFFFF"/>
        <w:spacing w:line="600" w:lineRule="exact"/>
        <w:ind w:firstLine="645"/>
        <w:jc w:val="left"/>
        <w:sectPr w:rsidR="007E2448">
          <w:pgSz w:w="11906" w:h="16838"/>
          <w:pgMar w:top="2098" w:right="1474" w:bottom="1985" w:left="1588" w:header="851" w:footer="1361" w:gutter="0"/>
          <w:cols w:space="720"/>
          <w:formProt w:val="0"/>
          <w:docGrid w:type="linesAndChars" w:linePitch="573" w:charSpace="-1843"/>
        </w:sectPr>
      </w:pPr>
    </w:p>
    <w:p w:rsidR="007E2448" w:rsidRDefault="004E27A0">
      <w:pPr>
        <w:rPr>
          <w:rFonts w:ascii="仿宋_GB2312" w:eastAsia="仿宋_GB2312"/>
          <w:sz w:val="32"/>
          <w:szCs w:val="32"/>
        </w:rPr>
      </w:pPr>
      <w:bookmarkStart w:id="108" w:name="_Toc413227185"/>
      <w:bookmarkStart w:id="109" w:name="_Toc450747342"/>
      <w:bookmarkStart w:id="110" w:name="_Toc415067608"/>
      <w:bookmarkStart w:id="111" w:name="_Toc407640534"/>
      <w:bookmarkStart w:id="112" w:name="_Toc421720884"/>
      <w:bookmarkStart w:id="113" w:name="_Toc423511573"/>
      <w:bookmarkStart w:id="114" w:name="_Toc450727358"/>
      <w:bookmarkStart w:id="115" w:name="_Toc472066688"/>
      <w:bookmarkStart w:id="116" w:name="_Toc445828625"/>
      <w:bookmarkStart w:id="117" w:name="_Toc450747248"/>
      <w:bookmarkStart w:id="118" w:name="_Toc419966237"/>
      <w:bookmarkStart w:id="119" w:name="_Toc407640563"/>
      <w:bookmarkStart w:id="120" w:name="_Toc445818569"/>
      <w:bookmarkStart w:id="121" w:name="_Toc409708580"/>
      <w:bookmarkStart w:id="122" w:name="_Toc451158403"/>
      <w:bookmarkStart w:id="123" w:name="_Toc465097016"/>
      <w:r>
        <w:rPr>
          <w:rFonts w:ascii="仿宋_GB2312" w:eastAsia="仿宋_GB2312" w:hint="eastAsia"/>
          <w:sz w:val="32"/>
          <w:szCs w:val="32"/>
        </w:rPr>
        <w:lastRenderedPageBreak/>
        <w:t>附件1.1</w:t>
      </w:r>
    </w:p>
    <w:p w:rsidR="007E2448" w:rsidRDefault="004E27A0">
      <w:pPr>
        <w:ind w:firstLineChars="196" w:firstLine="708"/>
        <w:jc w:val="center"/>
        <w:rPr>
          <w:rFonts w:ascii="宋体" w:hAnsi="宋体"/>
          <w:b/>
          <w:sz w:val="36"/>
          <w:szCs w:val="36"/>
        </w:rPr>
      </w:pPr>
      <w:r>
        <w:rPr>
          <w:rFonts w:ascii="宋体" w:hAnsi="宋体" w:hint="eastAsia"/>
          <w:b/>
          <w:sz w:val="36"/>
          <w:szCs w:val="36"/>
        </w:rPr>
        <w:t>项目已有仪器设备清单</w:t>
      </w:r>
    </w:p>
    <w:p w:rsidR="007E2448" w:rsidRDefault="004E27A0">
      <w:pPr>
        <w:jc w:val="right"/>
        <w:rPr>
          <w:rFonts w:ascii="宋体" w:hAnsi="宋体"/>
          <w:b/>
          <w:sz w:val="36"/>
          <w:szCs w:val="36"/>
        </w:rPr>
      </w:pPr>
      <w:r>
        <w:rPr>
          <w:rFonts w:ascii="仿宋_GB2312" w:hint="eastAsia"/>
          <w:b/>
        </w:rPr>
        <w:t>单位：万元</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54"/>
        <w:gridCol w:w="1071"/>
        <w:gridCol w:w="751"/>
        <w:gridCol w:w="1058"/>
        <w:gridCol w:w="1059"/>
        <w:gridCol w:w="1187"/>
        <w:gridCol w:w="1705"/>
      </w:tblGrid>
      <w:tr w:rsidR="007E2448">
        <w:trPr>
          <w:trHeight w:val="480"/>
          <w:jc w:val="center"/>
        </w:trPr>
        <w:tc>
          <w:tcPr>
            <w:tcW w:w="720"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954"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仪器</w:t>
            </w:r>
            <w:r>
              <w:rPr>
                <w:rFonts w:ascii="仿宋_GB2312" w:hAnsi="宋体" w:hint="eastAsia"/>
                <w:b/>
                <w:sz w:val="24"/>
              </w:rPr>
              <w:t>/</w:t>
            </w:r>
            <w:r>
              <w:rPr>
                <w:rFonts w:ascii="仿宋_GB2312" w:hAnsi="宋体" w:hint="eastAsia"/>
                <w:b/>
                <w:sz w:val="24"/>
              </w:rPr>
              <w:t>设备名称</w:t>
            </w:r>
          </w:p>
        </w:tc>
        <w:tc>
          <w:tcPr>
            <w:tcW w:w="1071"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型号</w:t>
            </w:r>
          </w:p>
        </w:tc>
        <w:tc>
          <w:tcPr>
            <w:tcW w:w="751"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数量</w:t>
            </w:r>
          </w:p>
        </w:tc>
        <w:tc>
          <w:tcPr>
            <w:tcW w:w="1058"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单价</w:t>
            </w:r>
          </w:p>
        </w:tc>
        <w:tc>
          <w:tcPr>
            <w:tcW w:w="1059"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总价</w:t>
            </w:r>
          </w:p>
        </w:tc>
        <w:tc>
          <w:tcPr>
            <w:tcW w:w="1187"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购买日期</w:t>
            </w:r>
          </w:p>
        </w:tc>
        <w:tc>
          <w:tcPr>
            <w:tcW w:w="1705" w:type="dxa"/>
            <w:vAlign w:val="center"/>
          </w:tcPr>
          <w:p w:rsidR="007E2448" w:rsidRDefault="004E27A0">
            <w:pPr>
              <w:tabs>
                <w:tab w:val="left" w:pos="1260"/>
                <w:tab w:val="left" w:pos="1440"/>
              </w:tabs>
              <w:adjustRightInd w:val="0"/>
              <w:contextualSpacing/>
              <w:rPr>
                <w:rFonts w:ascii="仿宋_GB2312" w:hAnsi="宋体"/>
                <w:b/>
                <w:sz w:val="24"/>
              </w:rPr>
            </w:pPr>
            <w:r>
              <w:rPr>
                <w:rFonts w:ascii="仿宋_GB2312" w:hAnsi="宋体" w:hint="eastAsia"/>
                <w:b/>
                <w:sz w:val="24"/>
              </w:rPr>
              <w:t>存放具体地点</w:t>
            </w: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7E2448">
            <w:pPr>
              <w:widowControl/>
              <w:jc w:val="center"/>
              <w:rPr>
                <w:rFonts w:ascii="仿宋_GB2312" w:hAnsi="宋体" w:cs="宋体"/>
                <w:bCs/>
                <w:kern w:val="0"/>
                <w:szCs w:val="21"/>
              </w:rPr>
            </w:pP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bCs/>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720" w:type="dxa"/>
            <w:vAlign w:val="center"/>
          </w:tcPr>
          <w:p w:rsidR="007E2448" w:rsidRDefault="004E27A0">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rsidR="007E2448" w:rsidRDefault="007E2448">
            <w:pPr>
              <w:jc w:val="center"/>
              <w:rPr>
                <w:rFonts w:ascii="仿宋_GB2312" w:hAnsi="宋体" w:cs="宋体"/>
                <w:szCs w:val="21"/>
              </w:rPr>
            </w:pPr>
          </w:p>
        </w:tc>
        <w:tc>
          <w:tcPr>
            <w:tcW w:w="1071" w:type="dxa"/>
            <w:vAlign w:val="center"/>
          </w:tcPr>
          <w:p w:rsidR="007E2448" w:rsidRDefault="007E2448">
            <w:pPr>
              <w:jc w:val="center"/>
              <w:rPr>
                <w:rFonts w:ascii="仿宋_GB2312" w:hAnsi="宋体" w:cs="宋体"/>
                <w:szCs w:val="21"/>
              </w:rPr>
            </w:pPr>
          </w:p>
        </w:tc>
        <w:tc>
          <w:tcPr>
            <w:tcW w:w="751" w:type="dxa"/>
            <w:vAlign w:val="center"/>
          </w:tcPr>
          <w:p w:rsidR="007E2448" w:rsidRDefault="007E2448">
            <w:pPr>
              <w:jc w:val="center"/>
              <w:rPr>
                <w:rFonts w:ascii="仿宋_GB2312" w:hAnsi="宋体" w:cs="宋体"/>
                <w:szCs w:val="21"/>
              </w:rPr>
            </w:pPr>
          </w:p>
        </w:tc>
        <w:tc>
          <w:tcPr>
            <w:tcW w:w="1058" w:type="dxa"/>
            <w:vAlign w:val="center"/>
          </w:tcPr>
          <w:p w:rsidR="007E2448" w:rsidRDefault="007E2448">
            <w:pPr>
              <w:widowControl/>
              <w:jc w:val="center"/>
              <w:rPr>
                <w:rFonts w:ascii="仿宋_GB2312" w:hAnsi="宋体" w:cs="宋体"/>
                <w:kern w:val="0"/>
                <w:szCs w:val="21"/>
              </w:rPr>
            </w:pPr>
          </w:p>
        </w:tc>
        <w:tc>
          <w:tcPr>
            <w:tcW w:w="1059" w:type="dxa"/>
            <w:vAlign w:val="center"/>
          </w:tcPr>
          <w:p w:rsidR="007E2448" w:rsidRDefault="007E2448">
            <w:pPr>
              <w:jc w:val="center"/>
              <w:rPr>
                <w:rFonts w:ascii="仿宋_GB2312" w:hAnsi="宋体" w:cs="宋体"/>
                <w:szCs w:val="21"/>
              </w:rPr>
            </w:pPr>
          </w:p>
        </w:tc>
        <w:tc>
          <w:tcPr>
            <w:tcW w:w="1187" w:type="dxa"/>
            <w:vAlign w:val="center"/>
          </w:tcPr>
          <w:p w:rsidR="007E2448" w:rsidRDefault="007E2448">
            <w:pPr>
              <w:jc w:val="center"/>
              <w:rPr>
                <w:rFonts w:ascii="仿宋_GB2312" w:hAnsi="宋体" w:cs="宋体"/>
                <w:szCs w:val="21"/>
              </w:rPr>
            </w:pPr>
          </w:p>
        </w:tc>
        <w:tc>
          <w:tcPr>
            <w:tcW w:w="1705" w:type="dxa"/>
            <w:vAlign w:val="center"/>
          </w:tcPr>
          <w:p w:rsidR="007E2448" w:rsidRDefault="007E2448">
            <w:pPr>
              <w:jc w:val="center"/>
              <w:rPr>
                <w:rFonts w:ascii="仿宋_GB2312" w:hAnsi="宋体" w:cs="宋体"/>
                <w:szCs w:val="21"/>
              </w:rPr>
            </w:pPr>
          </w:p>
        </w:tc>
      </w:tr>
      <w:tr w:rsidR="007E2448">
        <w:trPr>
          <w:trHeight w:hRule="exact" w:val="567"/>
          <w:jc w:val="center"/>
        </w:trPr>
        <w:tc>
          <w:tcPr>
            <w:tcW w:w="2674" w:type="dxa"/>
            <w:gridSpan w:val="2"/>
            <w:vAlign w:val="center"/>
          </w:tcPr>
          <w:p w:rsidR="007E2448" w:rsidRDefault="004E27A0">
            <w:pPr>
              <w:widowControl/>
              <w:jc w:val="center"/>
              <w:rPr>
                <w:rFonts w:ascii="仿宋_GB2312" w:hAnsi="宋体"/>
                <w:b/>
                <w:sz w:val="24"/>
              </w:rPr>
            </w:pPr>
            <w:r>
              <w:rPr>
                <w:rFonts w:ascii="仿宋_GB2312" w:hAnsi="宋体" w:hint="eastAsia"/>
                <w:b/>
                <w:sz w:val="24"/>
              </w:rPr>
              <w:t>合计</w:t>
            </w:r>
          </w:p>
        </w:tc>
        <w:tc>
          <w:tcPr>
            <w:tcW w:w="1071" w:type="dxa"/>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751" w:type="dxa"/>
            <w:vAlign w:val="center"/>
          </w:tcPr>
          <w:p w:rsidR="007E2448" w:rsidRDefault="007E2448">
            <w:pPr>
              <w:widowControl/>
              <w:jc w:val="center"/>
              <w:rPr>
                <w:rFonts w:ascii="仿宋_GB2312" w:hAnsi="宋体" w:cs="宋体"/>
                <w:kern w:val="0"/>
                <w:szCs w:val="21"/>
              </w:rPr>
            </w:pPr>
          </w:p>
        </w:tc>
        <w:tc>
          <w:tcPr>
            <w:tcW w:w="1058" w:type="dxa"/>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1059" w:type="dxa"/>
            <w:vAlign w:val="center"/>
          </w:tcPr>
          <w:p w:rsidR="007E2448" w:rsidRDefault="007E2448">
            <w:pPr>
              <w:widowControl/>
              <w:jc w:val="center"/>
              <w:rPr>
                <w:rFonts w:ascii="仿宋_GB2312" w:hAnsi="宋体" w:cs="宋体"/>
                <w:kern w:val="0"/>
                <w:szCs w:val="21"/>
              </w:rPr>
            </w:pPr>
          </w:p>
        </w:tc>
        <w:tc>
          <w:tcPr>
            <w:tcW w:w="1187" w:type="dxa"/>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1705" w:type="dxa"/>
            <w:vAlign w:val="center"/>
          </w:tcPr>
          <w:p w:rsidR="007E2448" w:rsidRDefault="004E27A0">
            <w:pPr>
              <w:jc w:val="center"/>
              <w:rPr>
                <w:rFonts w:ascii="仿宋_GB2312" w:hAnsi="宋体" w:cs="宋体"/>
                <w:szCs w:val="21"/>
              </w:rPr>
            </w:pPr>
            <w:r>
              <w:rPr>
                <w:rFonts w:ascii="仿宋_GB2312" w:hAnsi="宋体" w:cs="宋体" w:hint="eastAsia"/>
                <w:szCs w:val="21"/>
              </w:rPr>
              <w:t>——</w:t>
            </w:r>
          </w:p>
        </w:tc>
      </w:tr>
    </w:tbl>
    <w:p w:rsidR="007E2448" w:rsidRDefault="004E27A0">
      <w:pPr>
        <w:rPr>
          <w:rFonts w:ascii="仿宋_GB2312"/>
          <w:b/>
          <w:sz w:val="28"/>
          <w:szCs w:val="28"/>
        </w:rPr>
      </w:pPr>
      <w:r>
        <w:rPr>
          <w:rFonts w:ascii="仿宋_GB2312" w:hint="eastAsia"/>
          <w:b/>
          <w:sz w:val="28"/>
          <w:szCs w:val="28"/>
        </w:rPr>
        <w:t>（备注：本表格设备须按照设备参考单价从高到低顺序依次排列）</w:t>
      </w:r>
    </w:p>
    <w:p w:rsidR="007E2448" w:rsidRDefault="007E2448">
      <w:pPr>
        <w:rPr>
          <w:rFonts w:ascii="仿宋_GB2312"/>
          <w:sz w:val="32"/>
          <w:szCs w:val="32"/>
        </w:rPr>
        <w:sectPr w:rsidR="007E2448">
          <w:headerReference w:type="default" r:id="rId14"/>
          <w:footerReference w:type="even" r:id="rId15"/>
          <w:footerReference w:type="default" r:id="rId16"/>
          <w:pgSz w:w="11906" w:h="16838"/>
          <w:pgMar w:top="1134" w:right="1559" w:bottom="1134" w:left="1644" w:header="851" w:footer="992" w:gutter="0"/>
          <w:cols w:space="720"/>
          <w:titlePg/>
          <w:docGrid w:type="lines" w:linePitch="312"/>
        </w:sectPr>
      </w:pPr>
    </w:p>
    <w:p w:rsidR="007E2448" w:rsidRDefault="004E27A0">
      <w:pPr>
        <w:rPr>
          <w:rFonts w:ascii="仿宋_GB2312" w:eastAsia="仿宋_GB2312" w:hAnsi="宋体"/>
          <w:sz w:val="32"/>
          <w:szCs w:val="32"/>
        </w:rPr>
      </w:pPr>
      <w:r>
        <w:rPr>
          <w:rFonts w:ascii="仿宋_GB2312" w:eastAsia="仿宋_GB2312" w:hAnsi="宋体" w:hint="eastAsia"/>
          <w:sz w:val="32"/>
          <w:szCs w:val="32"/>
        </w:rPr>
        <w:lastRenderedPageBreak/>
        <w:t>附件1.2</w:t>
      </w:r>
    </w:p>
    <w:p w:rsidR="007E2448" w:rsidRDefault="004E27A0">
      <w:pPr>
        <w:jc w:val="center"/>
        <w:rPr>
          <w:rFonts w:ascii="宋体" w:hAnsi="宋体"/>
          <w:b/>
          <w:sz w:val="36"/>
          <w:szCs w:val="36"/>
        </w:rPr>
      </w:pPr>
      <w:r>
        <w:rPr>
          <w:rFonts w:ascii="宋体" w:hAnsi="宋体" w:hint="eastAsia"/>
          <w:b/>
          <w:sz w:val="36"/>
          <w:szCs w:val="36"/>
        </w:rPr>
        <w:t>项目新增设备/软件购置清单</w:t>
      </w:r>
    </w:p>
    <w:p w:rsidR="007E2448" w:rsidRDefault="004E27A0">
      <w:pPr>
        <w:ind w:left="990"/>
        <w:jc w:val="center"/>
        <w:rPr>
          <w:rFonts w:ascii="仿宋_GB2312"/>
          <w:b/>
        </w:rPr>
      </w:pPr>
      <w:r>
        <w:rPr>
          <w:rFonts w:ascii="仿宋_GB2312" w:hint="eastAsia"/>
          <w:b/>
        </w:rPr>
        <w:t xml:space="preserve">                             </w:t>
      </w:r>
      <w:r>
        <w:rPr>
          <w:rFonts w:ascii="仿宋_GB2312" w:hint="eastAsia"/>
          <w:b/>
        </w:rPr>
        <w:t>单位：万元</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07"/>
        <w:gridCol w:w="1300"/>
        <w:gridCol w:w="850"/>
        <w:gridCol w:w="748"/>
        <w:gridCol w:w="1417"/>
        <w:gridCol w:w="1559"/>
      </w:tblGrid>
      <w:tr w:rsidR="007E2448">
        <w:trPr>
          <w:trHeight w:val="480"/>
          <w:jc w:val="center"/>
        </w:trPr>
        <w:tc>
          <w:tcPr>
            <w:tcW w:w="817"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807"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设备名称</w:t>
            </w:r>
          </w:p>
        </w:tc>
        <w:tc>
          <w:tcPr>
            <w:tcW w:w="1300"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参考型号</w:t>
            </w:r>
          </w:p>
        </w:tc>
        <w:tc>
          <w:tcPr>
            <w:tcW w:w="850"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参考数量</w:t>
            </w:r>
          </w:p>
        </w:tc>
        <w:tc>
          <w:tcPr>
            <w:tcW w:w="748"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参考单价</w:t>
            </w:r>
          </w:p>
        </w:tc>
        <w:tc>
          <w:tcPr>
            <w:tcW w:w="1417"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小计</w:t>
            </w:r>
          </w:p>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tc>
        <w:tc>
          <w:tcPr>
            <w:tcW w:w="1559" w:type="dxa"/>
            <w:vAlign w:val="center"/>
          </w:tcPr>
          <w:p w:rsidR="007E2448" w:rsidRDefault="004E27A0">
            <w:pPr>
              <w:tabs>
                <w:tab w:val="left" w:pos="1260"/>
                <w:tab w:val="left" w:pos="1440"/>
              </w:tabs>
              <w:adjustRightInd w:val="0"/>
              <w:contextualSpacing/>
              <w:jc w:val="center"/>
              <w:rPr>
                <w:rFonts w:ascii="仿宋_GB2312" w:hAnsi="宋体"/>
                <w:b/>
                <w:sz w:val="24"/>
              </w:rPr>
            </w:pPr>
            <w:r>
              <w:rPr>
                <w:rFonts w:ascii="仿宋_GB2312" w:hAnsi="宋体" w:hint="eastAsia"/>
                <w:b/>
                <w:sz w:val="24"/>
              </w:rPr>
              <w:t>备注</w:t>
            </w:r>
          </w:p>
        </w:tc>
      </w:tr>
      <w:tr w:rsidR="007E2448">
        <w:trPr>
          <w:trHeight w:hRule="exact" w:val="567"/>
          <w:jc w:val="center"/>
        </w:trPr>
        <w:tc>
          <w:tcPr>
            <w:tcW w:w="817" w:type="dxa"/>
            <w:vAlign w:val="center"/>
          </w:tcPr>
          <w:p w:rsidR="007E2448" w:rsidRDefault="007E2448">
            <w:pPr>
              <w:widowControl/>
              <w:jc w:val="center"/>
              <w:rPr>
                <w:rFonts w:ascii="仿宋_GB2312" w:hAnsi="宋体" w:cs="宋体"/>
                <w:bCs/>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bCs/>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bCs/>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bCs/>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817" w:type="dxa"/>
            <w:vAlign w:val="center"/>
          </w:tcPr>
          <w:p w:rsidR="007E2448" w:rsidRDefault="007E2448">
            <w:pPr>
              <w:widowControl/>
              <w:jc w:val="center"/>
              <w:rPr>
                <w:rFonts w:ascii="仿宋_GB2312" w:hAnsi="宋体" w:cs="宋体"/>
                <w:kern w:val="0"/>
                <w:szCs w:val="21"/>
              </w:rPr>
            </w:pPr>
          </w:p>
        </w:tc>
        <w:tc>
          <w:tcPr>
            <w:tcW w:w="1807" w:type="dxa"/>
            <w:vAlign w:val="center"/>
          </w:tcPr>
          <w:p w:rsidR="007E2448" w:rsidRDefault="007E2448">
            <w:pPr>
              <w:jc w:val="center"/>
              <w:rPr>
                <w:rFonts w:ascii="仿宋_GB2312" w:hAnsi="宋体" w:cs="宋体"/>
                <w:szCs w:val="21"/>
              </w:rPr>
            </w:pPr>
          </w:p>
        </w:tc>
        <w:tc>
          <w:tcPr>
            <w:tcW w:w="1300" w:type="dxa"/>
            <w:vAlign w:val="center"/>
          </w:tcPr>
          <w:p w:rsidR="007E2448" w:rsidRDefault="007E2448">
            <w:pPr>
              <w:jc w:val="center"/>
              <w:rPr>
                <w:rFonts w:ascii="仿宋_GB2312" w:hAnsi="宋体" w:cs="宋体"/>
                <w:szCs w:val="21"/>
              </w:rPr>
            </w:pP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7E2448">
            <w:pPr>
              <w:jc w:val="center"/>
              <w:rPr>
                <w:rFonts w:ascii="仿宋_GB2312" w:hAnsi="宋体" w:cs="宋体"/>
                <w:szCs w:val="21"/>
              </w:rPr>
            </w:pPr>
          </w:p>
        </w:tc>
        <w:tc>
          <w:tcPr>
            <w:tcW w:w="1417" w:type="dxa"/>
            <w:vAlign w:val="center"/>
          </w:tcPr>
          <w:p w:rsidR="007E2448" w:rsidRDefault="007E2448">
            <w:pPr>
              <w:jc w:val="center"/>
              <w:rPr>
                <w:rFonts w:ascii="仿宋_GB2312" w:hAnsi="宋体" w:cs="宋体"/>
                <w:szCs w:val="21"/>
              </w:rPr>
            </w:pPr>
          </w:p>
        </w:tc>
        <w:tc>
          <w:tcPr>
            <w:tcW w:w="1559" w:type="dxa"/>
            <w:vAlign w:val="center"/>
          </w:tcPr>
          <w:p w:rsidR="007E2448" w:rsidRDefault="007E2448">
            <w:pPr>
              <w:jc w:val="center"/>
              <w:rPr>
                <w:rFonts w:ascii="仿宋_GB2312" w:hAnsi="宋体" w:cs="宋体"/>
                <w:szCs w:val="21"/>
              </w:rPr>
            </w:pPr>
          </w:p>
        </w:tc>
      </w:tr>
      <w:tr w:rsidR="007E2448">
        <w:trPr>
          <w:trHeight w:hRule="exact" w:val="567"/>
          <w:jc w:val="center"/>
        </w:trPr>
        <w:tc>
          <w:tcPr>
            <w:tcW w:w="2624" w:type="dxa"/>
            <w:gridSpan w:val="2"/>
            <w:vAlign w:val="center"/>
          </w:tcPr>
          <w:p w:rsidR="007E2448" w:rsidRDefault="004E27A0">
            <w:pPr>
              <w:widowControl/>
              <w:jc w:val="center"/>
              <w:rPr>
                <w:rFonts w:ascii="仿宋_GB2312" w:hAnsi="宋体"/>
                <w:b/>
                <w:sz w:val="24"/>
              </w:rPr>
            </w:pPr>
            <w:r>
              <w:rPr>
                <w:rFonts w:ascii="仿宋_GB2312" w:hAnsi="宋体" w:hint="eastAsia"/>
                <w:b/>
                <w:sz w:val="24"/>
              </w:rPr>
              <w:t>合计</w:t>
            </w:r>
          </w:p>
        </w:tc>
        <w:tc>
          <w:tcPr>
            <w:tcW w:w="1300" w:type="dxa"/>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850" w:type="dxa"/>
            <w:vAlign w:val="center"/>
          </w:tcPr>
          <w:p w:rsidR="007E2448" w:rsidRDefault="007E2448">
            <w:pPr>
              <w:widowControl/>
              <w:jc w:val="center"/>
              <w:rPr>
                <w:rFonts w:ascii="仿宋_GB2312" w:hAnsi="宋体" w:cs="宋体"/>
                <w:kern w:val="0"/>
                <w:szCs w:val="21"/>
              </w:rPr>
            </w:pPr>
          </w:p>
        </w:tc>
        <w:tc>
          <w:tcPr>
            <w:tcW w:w="748" w:type="dxa"/>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1417" w:type="dxa"/>
            <w:vAlign w:val="center"/>
          </w:tcPr>
          <w:p w:rsidR="007E2448" w:rsidRDefault="007E2448">
            <w:pPr>
              <w:widowControl/>
              <w:jc w:val="center"/>
              <w:rPr>
                <w:rFonts w:ascii="仿宋_GB2312" w:hAnsi="宋体" w:cs="宋体"/>
                <w:kern w:val="0"/>
                <w:szCs w:val="21"/>
              </w:rPr>
            </w:pPr>
          </w:p>
        </w:tc>
        <w:tc>
          <w:tcPr>
            <w:tcW w:w="1559" w:type="dxa"/>
            <w:vAlign w:val="center"/>
          </w:tcPr>
          <w:p w:rsidR="007E2448" w:rsidRDefault="004E27A0">
            <w:pPr>
              <w:jc w:val="center"/>
              <w:rPr>
                <w:rFonts w:ascii="仿宋_GB2312" w:hAnsi="宋体" w:cs="宋体"/>
                <w:szCs w:val="21"/>
              </w:rPr>
            </w:pPr>
            <w:r>
              <w:rPr>
                <w:rFonts w:ascii="仿宋_GB2312" w:hAnsi="宋体" w:cs="宋体" w:hint="eastAsia"/>
                <w:szCs w:val="21"/>
              </w:rPr>
              <w:t>——</w:t>
            </w:r>
          </w:p>
        </w:tc>
      </w:tr>
    </w:tbl>
    <w:p w:rsidR="007E2448" w:rsidRDefault="004E27A0">
      <w:pPr>
        <w:rPr>
          <w:rFonts w:ascii="仿宋_GB2312"/>
          <w:b/>
          <w:sz w:val="28"/>
          <w:szCs w:val="28"/>
        </w:rPr>
      </w:pPr>
      <w:r>
        <w:rPr>
          <w:rFonts w:ascii="仿宋_GB2312" w:hint="eastAsia"/>
          <w:b/>
          <w:sz w:val="28"/>
          <w:szCs w:val="28"/>
        </w:rPr>
        <w:t>（备注：本表格设备须按照设备参考单价从高到低顺序依次排列）</w:t>
      </w:r>
    </w:p>
    <w:p w:rsidR="007E2448" w:rsidRDefault="007E2448">
      <w:pPr>
        <w:rPr>
          <w:rFonts w:ascii="仿宋_GB2312" w:eastAsia="仿宋_GB2312"/>
          <w:sz w:val="32"/>
          <w:szCs w:val="32"/>
        </w:rPr>
      </w:pPr>
    </w:p>
    <w:p w:rsidR="007E2448" w:rsidRDefault="007E2448">
      <w:pPr>
        <w:rPr>
          <w:rFonts w:ascii="仿宋_GB2312" w:eastAsia="仿宋_GB2312"/>
          <w:sz w:val="32"/>
          <w:szCs w:val="32"/>
        </w:rPr>
      </w:pPr>
    </w:p>
    <w:p w:rsidR="007E2448" w:rsidRDefault="007E2448">
      <w:pPr>
        <w:rPr>
          <w:rFonts w:ascii="仿宋_GB2312" w:eastAsia="仿宋_GB2312"/>
          <w:sz w:val="32"/>
          <w:szCs w:val="32"/>
        </w:rPr>
      </w:pPr>
    </w:p>
    <w:p w:rsidR="007E2448" w:rsidRDefault="007E2448">
      <w:pPr>
        <w:rPr>
          <w:rFonts w:ascii="仿宋_GB2312"/>
          <w:sz w:val="32"/>
          <w:szCs w:val="32"/>
        </w:rPr>
        <w:sectPr w:rsidR="007E2448">
          <w:pgSz w:w="11906" w:h="16838"/>
          <w:pgMar w:top="1134" w:right="1559" w:bottom="1134" w:left="1644" w:header="851" w:footer="992" w:gutter="0"/>
          <w:cols w:space="720"/>
          <w:titlePg/>
          <w:docGrid w:type="lines" w:linePitch="312"/>
        </w:sectPr>
      </w:pPr>
    </w:p>
    <w:p w:rsidR="007E2448" w:rsidRDefault="004E27A0">
      <w:pPr>
        <w:rPr>
          <w:rFonts w:ascii="仿宋_GB2312" w:eastAsia="仿宋_GB2312" w:hAnsi="宋体"/>
          <w:sz w:val="32"/>
          <w:szCs w:val="32"/>
        </w:rPr>
      </w:pPr>
      <w:r>
        <w:rPr>
          <w:rFonts w:ascii="仿宋_GB2312" w:eastAsia="仿宋_GB2312" w:hAnsi="宋体" w:hint="eastAsia"/>
          <w:sz w:val="32"/>
          <w:szCs w:val="32"/>
        </w:rPr>
        <w:lastRenderedPageBreak/>
        <w:t>附件1.3</w:t>
      </w:r>
    </w:p>
    <w:p w:rsidR="007E2448" w:rsidRDefault="004E27A0">
      <w:pPr>
        <w:jc w:val="center"/>
        <w:rPr>
          <w:rFonts w:ascii="宋体" w:hAnsi="宋体"/>
          <w:b/>
          <w:sz w:val="36"/>
          <w:szCs w:val="36"/>
        </w:rPr>
      </w:pPr>
      <w:bookmarkStart w:id="124" w:name="_Toc515381032"/>
      <w:r>
        <w:rPr>
          <w:rFonts w:ascii="宋体" w:hAnsi="宋体" w:hint="eastAsia"/>
          <w:b/>
          <w:sz w:val="36"/>
          <w:szCs w:val="36"/>
        </w:rPr>
        <w:t>项目使用政府补助资金招标事项计划表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7E2448">
        <w:trPr>
          <w:jc w:val="center"/>
        </w:trPr>
        <w:tc>
          <w:tcPr>
            <w:tcW w:w="1440" w:type="dxa"/>
          </w:tcPr>
          <w:p w:rsidR="007E2448" w:rsidRDefault="004E27A0">
            <w:pPr>
              <w:spacing w:line="360" w:lineRule="auto"/>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7E2448" w:rsidRDefault="007E2448">
            <w:pPr>
              <w:spacing w:line="360" w:lineRule="auto"/>
              <w:rPr>
                <w:rFonts w:ascii="黑体" w:eastAsia="黑体" w:hAnsi="黑体"/>
                <w:sz w:val="28"/>
                <w:szCs w:val="28"/>
              </w:rPr>
            </w:pPr>
          </w:p>
        </w:tc>
      </w:tr>
      <w:tr w:rsidR="007E2448">
        <w:trPr>
          <w:jc w:val="center"/>
        </w:trPr>
        <w:tc>
          <w:tcPr>
            <w:tcW w:w="1440" w:type="dxa"/>
          </w:tcPr>
          <w:p w:rsidR="007E2448" w:rsidRDefault="004E27A0">
            <w:pPr>
              <w:spacing w:line="360" w:lineRule="auto"/>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7E2448" w:rsidRDefault="007E2448">
            <w:pPr>
              <w:spacing w:line="360" w:lineRule="auto"/>
              <w:rPr>
                <w:rFonts w:ascii="黑体" w:eastAsia="黑体" w:hAnsi="黑体"/>
                <w:sz w:val="28"/>
                <w:szCs w:val="28"/>
              </w:rPr>
            </w:pPr>
          </w:p>
        </w:tc>
      </w:tr>
      <w:tr w:rsidR="007E2448">
        <w:trPr>
          <w:cantSplit/>
          <w:jc w:val="center"/>
        </w:trPr>
        <w:tc>
          <w:tcPr>
            <w:tcW w:w="1440" w:type="dxa"/>
            <w:vMerge w:val="restart"/>
            <w:vAlign w:val="center"/>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备注</w:t>
            </w:r>
          </w:p>
        </w:tc>
      </w:tr>
      <w:tr w:rsidR="007E2448">
        <w:trPr>
          <w:cantSplit/>
          <w:trHeight w:val="739"/>
          <w:jc w:val="center"/>
        </w:trPr>
        <w:tc>
          <w:tcPr>
            <w:tcW w:w="1440" w:type="dxa"/>
            <w:vMerge/>
          </w:tcPr>
          <w:p w:rsidR="007E2448" w:rsidRDefault="007E2448">
            <w:pPr>
              <w:spacing w:line="360" w:lineRule="auto"/>
              <w:rPr>
                <w:rFonts w:ascii="仿宋_GB2312" w:eastAsia="仿宋_GB2312"/>
                <w:b/>
                <w:sz w:val="28"/>
                <w:szCs w:val="28"/>
              </w:rPr>
            </w:pPr>
          </w:p>
        </w:tc>
        <w:tc>
          <w:tcPr>
            <w:tcW w:w="1651" w:type="dxa"/>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7E2448" w:rsidRDefault="004E27A0">
            <w:pPr>
              <w:spacing w:line="360" w:lineRule="auto"/>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7E2448" w:rsidRDefault="007E2448">
            <w:pPr>
              <w:spacing w:line="360" w:lineRule="auto"/>
              <w:jc w:val="center"/>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勘查</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val="restart"/>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设计</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建筑工程</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安装工程</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监理</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主要设备</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重要材料</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jc w:val="center"/>
        </w:trPr>
        <w:tc>
          <w:tcPr>
            <w:tcW w:w="1440" w:type="dxa"/>
          </w:tcPr>
          <w:p w:rsidR="007E2448" w:rsidRDefault="004E27A0">
            <w:pPr>
              <w:spacing w:line="360" w:lineRule="auto"/>
              <w:rPr>
                <w:rFonts w:ascii="仿宋_GB2312" w:eastAsia="仿宋_GB2312"/>
                <w:sz w:val="28"/>
                <w:szCs w:val="28"/>
              </w:rPr>
            </w:pPr>
            <w:r>
              <w:rPr>
                <w:rFonts w:ascii="仿宋_GB2312" w:eastAsia="仿宋_GB2312" w:hint="eastAsia"/>
                <w:sz w:val="28"/>
                <w:szCs w:val="28"/>
              </w:rPr>
              <w:t>其他</w:t>
            </w:r>
          </w:p>
        </w:tc>
        <w:tc>
          <w:tcPr>
            <w:tcW w:w="1651"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00" w:type="dxa"/>
          </w:tcPr>
          <w:p w:rsidR="007E2448" w:rsidRDefault="007E2448">
            <w:pPr>
              <w:spacing w:line="360" w:lineRule="auto"/>
              <w:rPr>
                <w:rFonts w:ascii="仿宋_GB2312" w:eastAsia="仿宋_GB2312"/>
                <w:sz w:val="28"/>
                <w:szCs w:val="28"/>
              </w:rPr>
            </w:pPr>
          </w:p>
        </w:tc>
        <w:tc>
          <w:tcPr>
            <w:tcW w:w="1830" w:type="dxa"/>
            <w:vMerge/>
          </w:tcPr>
          <w:p w:rsidR="007E2448" w:rsidRDefault="007E2448">
            <w:pPr>
              <w:spacing w:line="360" w:lineRule="auto"/>
              <w:rPr>
                <w:rFonts w:ascii="仿宋_GB2312" w:eastAsia="仿宋_GB2312"/>
                <w:sz w:val="28"/>
                <w:szCs w:val="28"/>
              </w:rPr>
            </w:pPr>
          </w:p>
        </w:tc>
      </w:tr>
      <w:tr w:rsidR="007E2448">
        <w:trPr>
          <w:trHeight w:val="2085"/>
          <w:jc w:val="center"/>
        </w:trPr>
        <w:tc>
          <w:tcPr>
            <w:tcW w:w="8521" w:type="dxa"/>
            <w:gridSpan w:val="5"/>
          </w:tcPr>
          <w:p w:rsidR="007E2448" w:rsidRDefault="004E27A0">
            <w:pPr>
              <w:spacing w:line="360" w:lineRule="auto"/>
              <w:rPr>
                <w:rFonts w:ascii="仿宋_GB2312" w:eastAsia="仿宋_GB2312"/>
                <w:sz w:val="28"/>
                <w:szCs w:val="28"/>
              </w:rPr>
            </w:pPr>
            <w:r>
              <w:rPr>
                <w:rFonts w:ascii="仿宋_GB2312" w:eastAsia="仿宋_GB2312" w:hint="eastAsia"/>
                <w:sz w:val="28"/>
                <w:szCs w:val="28"/>
              </w:rPr>
              <w:t>项目申报单位意见说明：</w:t>
            </w:r>
          </w:p>
          <w:p w:rsidR="007E2448" w:rsidRDefault="004E27A0">
            <w:pPr>
              <w:spacing w:line="360" w:lineRule="auto"/>
              <w:rPr>
                <w:rFonts w:ascii="仿宋_GB2312" w:eastAsia="仿宋_GB2312"/>
                <w:sz w:val="28"/>
                <w:szCs w:val="28"/>
              </w:rPr>
            </w:pPr>
            <w:r>
              <w:rPr>
                <w:rFonts w:ascii="仿宋_GB2312" w:eastAsia="仿宋_GB2312" w:hint="eastAsia"/>
                <w:sz w:val="28"/>
                <w:szCs w:val="28"/>
              </w:rPr>
              <w:t xml:space="preserve">　　　　　　　　　　　　　　　　　　　　　　　　（盖 章）</w:t>
            </w:r>
          </w:p>
          <w:p w:rsidR="007E2448" w:rsidRDefault="004E27A0">
            <w:pPr>
              <w:spacing w:line="360" w:lineRule="auto"/>
              <w:rPr>
                <w:rFonts w:ascii="仿宋_GB2312" w:eastAsia="仿宋_GB2312"/>
                <w:sz w:val="28"/>
                <w:szCs w:val="28"/>
              </w:rPr>
            </w:pPr>
            <w:r>
              <w:rPr>
                <w:rFonts w:ascii="仿宋_GB2312" w:eastAsia="仿宋_GB2312" w:hint="eastAsia"/>
                <w:sz w:val="28"/>
                <w:szCs w:val="28"/>
              </w:rPr>
              <w:t xml:space="preserve">　　　　　　　　　　　　　　　　　　　　　　年　　月　　日</w:t>
            </w:r>
          </w:p>
        </w:tc>
      </w:tr>
    </w:tbl>
    <w:p w:rsidR="007E2448" w:rsidRDefault="004E27A0">
      <w:pPr>
        <w:widowControl/>
        <w:tabs>
          <w:tab w:val="left" w:pos="-180"/>
        </w:tabs>
        <w:spacing w:before="100" w:beforeAutospacing="1" w:after="100" w:afterAutospacing="1"/>
        <w:ind w:leftChars="-85" w:left="-178"/>
        <w:jc w:val="left"/>
        <w:rPr>
          <w:rFonts w:ascii="仿宋_GB2312" w:eastAsia="仿宋_GB2312"/>
          <w:sz w:val="24"/>
        </w:rPr>
      </w:pPr>
      <w:r>
        <w:rPr>
          <w:rFonts w:ascii="仿宋_GB2312" w:eastAsia="仿宋_GB2312" w:hint="eastAsia"/>
          <w:sz w:val="24"/>
        </w:rPr>
        <w:t>填写说明：</w:t>
      </w:r>
      <w:r>
        <w:rPr>
          <w:rFonts w:ascii="仿宋_GB2312" w:eastAsia="仿宋_GB2312"/>
          <w:sz w:val="24"/>
        </w:rPr>
        <w:br/>
      </w:r>
      <w:r>
        <w:rPr>
          <w:rFonts w:ascii="仿宋_GB2312" w:eastAsia="仿宋_GB2312" w:hint="eastAsia"/>
          <w:sz w:val="24"/>
        </w:rPr>
        <w:t>1、请在招标事项申报意见空格中按实际需求打“∨”，在意见说明处阐述招标情况和理由并加盖单位公章。</w:t>
      </w:r>
      <w:r>
        <w:rPr>
          <w:rFonts w:ascii="仿宋_GB2312" w:eastAsia="仿宋_GB2312"/>
          <w:sz w:val="24"/>
        </w:rPr>
        <w:br/>
      </w:r>
      <w:r>
        <w:rPr>
          <w:rFonts w:ascii="仿宋_GB2312" w:eastAsia="仿宋_GB2312" w:hint="eastAsia"/>
          <w:sz w:val="24"/>
        </w:rPr>
        <w:t>2、按照相关要求，政府补助资金应全部用于仪器设备及软硬件购置并进行公开招标。</w:t>
      </w:r>
    </w:p>
    <w:p w:rsidR="007E2448" w:rsidRDefault="007E2448">
      <w:pPr>
        <w:sectPr w:rsidR="007E2448">
          <w:pgSz w:w="11906" w:h="16838"/>
          <w:pgMar w:top="1134" w:right="1559" w:bottom="1134" w:left="1644" w:header="851" w:footer="992" w:gutter="0"/>
          <w:cols w:space="720"/>
          <w:titlePg/>
          <w:docGrid w:type="lines" w:linePitch="312"/>
        </w:sectPr>
      </w:pPr>
      <w:bookmarkStart w:id="125" w:name="_Toc419966238"/>
      <w:bookmarkStart w:id="126" w:name="_Toc413227186"/>
      <w:bookmarkStart w:id="127" w:name="_Toc407640535"/>
      <w:bookmarkStart w:id="128" w:name="_Toc407640564"/>
      <w:bookmarkStart w:id="129" w:name="_Toc415067609"/>
      <w:bookmarkStart w:id="130" w:name="_Toc409708581"/>
    </w:p>
    <w:p w:rsidR="007E2448" w:rsidRDefault="004E27A0">
      <w:pPr>
        <w:rPr>
          <w:rFonts w:ascii="仿宋_GB2312" w:eastAsia="仿宋_GB2312" w:hAnsi="宋体"/>
          <w:sz w:val="32"/>
          <w:szCs w:val="32"/>
        </w:rPr>
      </w:pPr>
      <w:bookmarkStart w:id="131" w:name="_Toc423511574"/>
      <w:bookmarkStart w:id="132" w:name="_Toc451158404"/>
      <w:bookmarkStart w:id="133" w:name="_Toc450727359"/>
      <w:bookmarkStart w:id="134" w:name="_Toc450747249"/>
      <w:bookmarkStart w:id="135" w:name="_Toc445828626"/>
      <w:bookmarkStart w:id="136" w:name="_Toc472066689"/>
      <w:bookmarkStart w:id="137" w:name="_Toc465097017"/>
      <w:bookmarkStart w:id="138" w:name="_Toc450747343"/>
      <w:bookmarkStart w:id="139" w:name="_Toc421720885"/>
      <w:bookmarkStart w:id="140" w:name="_Toc445818570"/>
      <w:r>
        <w:rPr>
          <w:rFonts w:ascii="仿宋_GB2312" w:eastAsia="仿宋_GB2312" w:hAnsi="宋体" w:hint="eastAsia"/>
          <w:sz w:val="32"/>
          <w:szCs w:val="32"/>
        </w:rPr>
        <w:lastRenderedPageBreak/>
        <w:t>附件1.4</w:t>
      </w:r>
    </w:p>
    <w:p w:rsidR="007E2448" w:rsidRDefault="004E27A0">
      <w:pPr>
        <w:jc w:val="center"/>
        <w:rPr>
          <w:rFonts w:ascii="宋体" w:hAnsi="宋体"/>
          <w:b/>
          <w:sz w:val="36"/>
          <w:szCs w:val="36"/>
        </w:rPr>
      </w:pPr>
      <w:r>
        <w:rPr>
          <w:rFonts w:ascii="宋体" w:hAnsi="宋体" w:hint="eastAsia"/>
          <w:b/>
          <w:sz w:val="36"/>
          <w:szCs w:val="36"/>
        </w:rPr>
        <w:t>项目建设管理承诺函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7E2448" w:rsidRDefault="007E2448">
      <w:pPr>
        <w:jc w:val="center"/>
        <w:rPr>
          <w:rFonts w:ascii="宋体" w:hAnsi="宋体"/>
          <w:b/>
          <w:sz w:val="36"/>
          <w:szCs w:val="36"/>
        </w:rPr>
      </w:pPr>
    </w:p>
    <w:p w:rsidR="007E2448" w:rsidRDefault="004E27A0">
      <w:pPr>
        <w:tabs>
          <w:tab w:val="right" w:pos="8505"/>
        </w:tabs>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7E2448" w:rsidRDefault="004E27A0">
      <w:pPr>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项目，已明确规划建设，为保证项目如期建成和有效运行，就项目建设管理承诺如下：</w:t>
      </w:r>
    </w:p>
    <w:p w:rsidR="007E2448" w:rsidRDefault="004E27A0">
      <w:pPr>
        <w:ind w:firstLineChars="200" w:firstLine="640"/>
        <w:rPr>
          <w:rFonts w:ascii="仿宋_GB2312" w:eastAsia="仿宋_GB2312"/>
          <w:sz w:val="32"/>
          <w:szCs w:val="32"/>
        </w:rPr>
      </w:pPr>
      <w:r>
        <w:rPr>
          <w:rFonts w:ascii="仿宋_GB2312" w:eastAsia="仿宋_GB2312" w:hint="eastAsia"/>
          <w:sz w:val="32"/>
          <w:szCs w:val="32"/>
        </w:rPr>
        <w:t>1、此前我单位承担建设的已获政府资金补助项目与本次申报项目建设内容和项目投资等方面无任何重复。</w:t>
      </w:r>
    </w:p>
    <w:p w:rsidR="007E2448" w:rsidRDefault="004E27A0">
      <w:pPr>
        <w:ind w:firstLineChars="200" w:firstLine="640"/>
        <w:rPr>
          <w:rFonts w:ascii="仿宋_GB2312" w:eastAsia="仿宋_GB2312"/>
          <w:sz w:val="32"/>
          <w:szCs w:val="32"/>
          <w:u w:val="single"/>
        </w:rPr>
      </w:pPr>
      <w:r>
        <w:rPr>
          <w:rFonts w:ascii="仿宋_GB2312" w:eastAsia="仿宋_GB2312" w:hint="eastAsia"/>
          <w:sz w:val="32"/>
          <w:szCs w:val="32"/>
        </w:rPr>
        <w:t>2、本项目建设内容和运营目标确保与资金申请报告的建设内容和目标一致，并确保资金已落实到位。项目总投资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万元，其中分年投入情况为：2018年投入</w:t>
      </w:r>
      <w:r>
        <w:rPr>
          <w:rFonts w:ascii="仿宋_GB2312" w:eastAsia="仿宋_GB2312" w:hint="eastAsia"/>
          <w:sz w:val="32"/>
          <w:szCs w:val="32"/>
          <w:u w:val="single"/>
        </w:rPr>
        <w:t xml:space="preserve">      </w:t>
      </w:r>
      <w:r>
        <w:rPr>
          <w:rFonts w:ascii="仿宋_GB2312" w:eastAsia="仿宋_GB2312" w:hint="eastAsia"/>
          <w:sz w:val="32"/>
          <w:szCs w:val="32"/>
        </w:rPr>
        <w:t>万元;2019年投入</w:t>
      </w:r>
      <w:r>
        <w:rPr>
          <w:rFonts w:ascii="仿宋_GB2312" w:eastAsia="仿宋_GB2312" w:hint="eastAsia"/>
          <w:sz w:val="32"/>
          <w:szCs w:val="32"/>
          <w:u w:val="single"/>
        </w:rPr>
        <w:t xml:space="preserve">      </w:t>
      </w:r>
      <w:r>
        <w:rPr>
          <w:rFonts w:ascii="仿宋_GB2312" w:eastAsia="仿宋_GB2312" w:hint="eastAsia"/>
          <w:sz w:val="32"/>
          <w:szCs w:val="32"/>
        </w:rPr>
        <w:t>万元;2020年投入</w:t>
      </w:r>
      <w:r>
        <w:rPr>
          <w:rFonts w:ascii="仿宋_GB2312" w:eastAsia="仿宋_GB2312" w:hint="eastAsia"/>
          <w:sz w:val="32"/>
          <w:szCs w:val="32"/>
          <w:u w:val="single"/>
        </w:rPr>
        <w:t xml:space="preserve">             </w:t>
      </w:r>
      <w:r>
        <w:rPr>
          <w:rFonts w:ascii="仿宋_GB2312" w:eastAsia="仿宋_GB2312" w:hint="eastAsia"/>
          <w:sz w:val="32"/>
          <w:szCs w:val="32"/>
        </w:rPr>
        <w:t xml:space="preserve"> 万元。</w:t>
      </w:r>
    </w:p>
    <w:p w:rsidR="007E2448" w:rsidRDefault="004E27A0">
      <w:pPr>
        <w:ind w:firstLineChars="200" w:firstLine="640"/>
        <w:rPr>
          <w:rFonts w:ascii="仿宋_GB2312" w:eastAsia="仿宋_GB2312"/>
          <w:sz w:val="32"/>
          <w:szCs w:val="32"/>
        </w:rPr>
      </w:pPr>
      <w:r>
        <w:rPr>
          <w:rFonts w:ascii="仿宋_GB2312" w:eastAsia="仿宋_GB2312" w:hint="eastAsia"/>
          <w:sz w:val="32"/>
          <w:szCs w:val="32"/>
        </w:rPr>
        <w:t>3、本项目建设场地已落实。建设地址位于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7E2448" w:rsidRDefault="004E27A0">
      <w:pPr>
        <w:ind w:firstLineChars="200" w:firstLine="640"/>
        <w:rPr>
          <w:rFonts w:ascii="仿宋_GB2312" w:eastAsia="仿宋_GB2312"/>
          <w:sz w:val="32"/>
          <w:szCs w:val="32"/>
        </w:rPr>
      </w:pPr>
      <w:r>
        <w:rPr>
          <w:rFonts w:ascii="仿宋_GB2312" w:eastAsia="仿宋_GB2312" w:hint="eastAsia"/>
          <w:sz w:val="32"/>
          <w:szCs w:val="32"/>
        </w:rPr>
        <w:t>4、本项目建设和运营将建立长期运营管理制度和考核体系。项目负责人为</w:t>
      </w:r>
      <w:r>
        <w:rPr>
          <w:rFonts w:ascii="仿宋_GB2312" w:eastAsia="仿宋_GB2312" w:hint="eastAsia"/>
          <w:sz w:val="32"/>
          <w:szCs w:val="32"/>
          <w:u w:val="single"/>
        </w:rPr>
        <w:t xml:space="preserve">          </w:t>
      </w:r>
      <w:r>
        <w:rPr>
          <w:rFonts w:ascii="仿宋_GB2312" w:eastAsia="仿宋_GB2312" w:hint="eastAsia"/>
          <w:sz w:val="32"/>
          <w:szCs w:val="32"/>
        </w:rPr>
        <w:t>。</w:t>
      </w:r>
    </w:p>
    <w:p w:rsidR="007E2448" w:rsidRDefault="004E27A0">
      <w:pPr>
        <w:ind w:firstLineChars="200" w:firstLine="640"/>
        <w:rPr>
          <w:rFonts w:ascii="仿宋_GB2312" w:eastAsia="仿宋_GB2312"/>
          <w:sz w:val="32"/>
          <w:szCs w:val="32"/>
        </w:rPr>
      </w:pPr>
      <w:r>
        <w:rPr>
          <w:rFonts w:ascii="仿宋_GB2312" w:eastAsia="仿宋_GB2312" w:hint="eastAsia"/>
          <w:sz w:val="32"/>
          <w:szCs w:val="32"/>
        </w:rPr>
        <w:t>5、近3年项目单位受国家、省、市各级财政资金扶持情况汇总表（见附件）。</w:t>
      </w:r>
    </w:p>
    <w:p w:rsidR="007E2448" w:rsidRDefault="004E27A0">
      <w:pPr>
        <w:rPr>
          <w:rFonts w:ascii="仿宋_GB2312" w:eastAsia="仿宋_GB2312"/>
          <w:sz w:val="32"/>
          <w:szCs w:val="32"/>
        </w:rPr>
      </w:pPr>
      <w:r>
        <w:rPr>
          <w:rFonts w:ascii="仿宋_GB2312" w:eastAsia="仿宋_GB2312" w:hint="eastAsia"/>
          <w:sz w:val="32"/>
          <w:szCs w:val="32"/>
        </w:rPr>
        <w:t>项目联系人1：                项目联系人2：</w:t>
      </w:r>
    </w:p>
    <w:p w:rsidR="007E2448" w:rsidRDefault="004E27A0">
      <w:pPr>
        <w:rPr>
          <w:rFonts w:ascii="仿宋_GB2312" w:eastAsia="仿宋_GB2312"/>
          <w:sz w:val="32"/>
          <w:szCs w:val="32"/>
        </w:rPr>
      </w:pPr>
      <w:r>
        <w:rPr>
          <w:rFonts w:ascii="仿宋_GB2312" w:eastAsia="仿宋_GB2312" w:hint="eastAsia"/>
          <w:sz w:val="32"/>
          <w:szCs w:val="32"/>
        </w:rPr>
        <w:t xml:space="preserve">项目管理部门负责人：          项目业务部门负责人：                                 </w:t>
      </w:r>
    </w:p>
    <w:p w:rsidR="007E2448" w:rsidRDefault="004E27A0">
      <w:pPr>
        <w:rPr>
          <w:rFonts w:ascii="仿宋_GB2312" w:eastAsia="仿宋_GB2312"/>
          <w:sz w:val="32"/>
          <w:szCs w:val="32"/>
        </w:rPr>
      </w:pPr>
      <w:r>
        <w:rPr>
          <w:rFonts w:ascii="仿宋_GB2312" w:eastAsia="仿宋_GB2312" w:hint="eastAsia"/>
          <w:sz w:val="32"/>
          <w:szCs w:val="32"/>
        </w:rPr>
        <w:t>所在部门：                    所在部门：</w:t>
      </w:r>
    </w:p>
    <w:p w:rsidR="007E2448" w:rsidRDefault="004E27A0">
      <w:pPr>
        <w:rPr>
          <w:rFonts w:ascii="仿宋_GB2312" w:eastAsia="仿宋_GB2312"/>
          <w:sz w:val="32"/>
          <w:szCs w:val="32"/>
        </w:rPr>
      </w:pPr>
      <w:r>
        <w:rPr>
          <w:rFonts w:ascii="仿宋_GB2312" w:eastAsia="仿宋_GB2312" w:hint="eastAsia"/>
          <w:sz w:val="32"/>
          <w:szCs w:val="32"/>
        </w:rPr>
        <w:t xml:space="preserve">手机：                        手机：                         </w:t>
      </w:r>
    </w:p>
    <w:p w:rsidR="007E2448" w:rsidRDefault="004E27A0">
      <w:pPr>
        <w:rPr>
          <w:rFonts w:ascii="仿宋_GB2312" w:eastAsia="仿宋_GB2312"/>
          <w:sz w:val="32"/>
          <w:szCs w:val="32"/>
        </w:rPr>
      </w:pPr>
      <w:r>
        <w:rPr>
          <w:rFonts w:ascii="仿宋_GB2312" w:eastAsia="仿宋_GB2312" w:hint="eastAsia"/>
          <w:sz w:val="32"/>
          <w:szCs w:val="32"/>
        </w:rPr>
        <w:t>邮箱：                        邮箱：</w:t>
      </w:r>
    </w:p>
    <w:p w:rsidR="007E2448" w:rsidRDefault="007E2448">
      <w:pPr>
        <w:rPr>
          <w:rFonts w:ascii="仿宋_GB2312" w:eastAsia="仿宋_GB2312"/>
          <w:sz w:val="32"/>
          <w:szCs w:val="32"/>
        </w:rPr>
      </w:pPr>
    </w:p>
    <w:p w:rsidR="007E2448" w:rsidRDefault="004E27A0">
      <w:pPr>
        <w:ind w:firstLine="648"/>
        <w:rPr>
          <w:rFonts w:ascii="仿宋_GB2312" w:eastAsia="仿宋_GB2312"/>
          <w:sz w:val="32"/>
          <w:szCs w:val="32"/>
        </w:rPr>
      </w:pPr>
      <w:r>
        <w:rPr>
          <w:rFonts w:ascii="仿宋_GB2312" w:eastAsia="仿宋_GB2312" w:hint="eastAsia"/>
          <w:sz w:val="32"/>
          <w:szCs w:val="32"/>
        </w:rPr>
        <w:t>特此承诺。</w:t>
      </w:r>
    </w:p>
    <w:p w:rsidR="007E2448" w:rsidRDefault="007E2448">
      <w:pPr>
        <w:ind w:firstLine="648"/>
        <w:rPr>
          <w:rFonts w:ascii="仿宋_GB2312" w:eastAsia="仿宋_GB2312"/>
          <w:sz w:val="32"/>
          <w:szCs w:val="32"/>
        </w:rPr>
      </w:pPr>
    </w:p>
    <w:p w:rsidR="007E2448" w:rsidRDefault="004E27A0">
      <w:pPr>
        <w:ind w:firstLineChars="1100" w:firstLine="3520"/>
        <w:rPr>
          <w:rFonts w:ascii="仿宋_GB2312" w:eastAsia="仿宋_GB2312"/>
          <w:sz w:val="32"/>
          <w:szCs w:val="32"/>
        </w:rPr>
      </w:pPr>
      <w:r>
        <w:rPr>
          <w:rFonts w:ascii="仿宋_GB2312" w:eastAsia="仿宋_GB2312" w:hint="eastAsia"/>
          <w:sz w:val="32"/>
          <w:szCs w:val="32"/>
        </w:rPr>
        <w:t>项目单位（盖章）：</w:t>
      </w:r>
    </w:p>
    <w:p w:rsidR="007E2448" w:rsidRDefault="004E27A0">
      <w:pPr>
        <w:ind w:firstLineChars="1100" w:firstLine="3520"/>
        <w:rPr>
          <w:rFonts w:ascii="仿宋_GB2312" w:eastAsia="仿宋_GB2312"/>
          <w:sz w:val="32"/>
          <w:szCs w:val="32"/>
        </w:rPr>
      </w:pPr>
      <w:r>
        <w:rPr>
          <w:rFonts w:ascii="仿宋_GB2312" w:eastAsia="仿宋_GB2312" w:hint="eastAsia"/>
          <w:sz w:val="32"/>
          <w:szCs w:val="32"/>
        </w:rPr>
        <w:t>法定代表人（签名）：</w:t>
      </w:r>
    </w:p>
    <w:p w:rsidR="007E2448" w:rsidRDefault="004E27A0">
      <w:pPr>
        <w:ind w:firstLineChars="1100" w:firstLine="3520"/>
        <w:rPr>
          <w:rFonts w:ascii="仿宋_GB2312" w:eastAsia="仿宋_GB2312"/>
          <w:sz w:val="32"/>
          <w:szCs w:val="32"/>
        </w:rPr>
        <w:sectPr w:rsidR="007E2448">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7E2448" w:rsidRDefault="004E27A0">
      <w:pPr>
        <w:rPr>
          <w:rFonts w:ascii="仿宋_GB2312" w:eastAsia="仿宋_GB2312" w:hAnsi="宋体"/>
          <w:sz w:val="32"/>
          <w:szCs w:val="32"/>
        </w:rPr>
      </w:pPr>
      <w:r>
        <w:rPr>
          <w:rFonts w:ascii="仿宋_GB2312" w:eastAsia="仿宋_GB2312" w:hAnsi="宋体" w:hint="eastAsia"/>
          <w:sz w:val="32"/>
          <w:szCs w:val="32"/>
        </w:rPr>
        <w:lastRenderedPageBreak/>
        <w:t>附件1.5</w:t>
      </w:r>
    </w:p>
    <w:p w:rsidR="007E2448" w:rsidRDefault="007E2448">
      <w:pPr>
        <w:spacing w:line="360" w:lineRule="auto"/>
        <w:rPr>
          <w:rFonts w:eastAsia="黑体"/>
          <w:sz w:val="32"/>
        </w:rPr>
      </w:pPr>
    </w:p>
    <w:p w:rsidR="007E2448" w:rsidRDefault="004E27A0">
      <w:pPr>
        <w:jc w:val="center"/>
        <w:rPr>
          <w:rFonts w:ascii="宋体" w:hAnsi="宋体"/>
          <w:b/>
          <w:sz w:val="36"/>
          <w:szCs w:val="36"/>
        </w:rPr>
      </w:pPr>
      <w:r>
        <w:rPr>
          <w:rFonts w:ascii="宋体" w:hAnsi="宋体" w:hint="eastAsia"/>
          <w:b/>
          <w:sz w:val="36"/>
          <w:szCs w:val="36"/>
        </w:rPr>
        <w:t>项目专项审计报告模板（供参考）</w:t>
      </w:r>
    </w:p>
    <w:p w:rsidR="007E2448" w:rsidRDefault="004E27A0">
      <w:pPr>
        <w:wordWrap w:val="0"/>
        <w:spacing w:line="360" w:lineRule="auto"/>
        <w:jc w:val="right"/>
        <w:rPr>
          <w:rFonts w:ascii="宋体" w:hAnsi="宋体"/>
          <w:szCs w:val="21"/>
        </w:rPr>
      </w:pPr>
      <w:r>
        <w:rPr>
          <w:rFonts w:ascii="宋体" w:hAnsi="宋体" w:hint="eastAsia"/>
          <w:szCs w:val="21"/>
        </w:rPr>
        <w:t>XXXX专审字[20XX]第XXX号</w:t>
      </w:r>
    </w:p>
    <w:p w:rsidR="007E2448" w:rsidRDefault="007E2448">
      <w:pPr>
        <w:spacing w:line="360" w:lineRule="auto"/>
      </w:pPr>
    </w:p>
    <w:p w:rsidR="007E2448" w:rsidRDefault="004E27A0">
      <w:pPr>
        <w:spacing w:before="120" w:line="360" w:lineRule="auto"/>
        <w:rPr>
          <w:rFonts w:ascii="宋体" w:hAnsi="宋体"/>
          <w:b/>
          <w:sz w:val="24"/>
        </w:rPr>
      </w:pPr>
      <w:r>
        <w:rPr>
          <w:rFonts w:ascii="宋体" w:hAnsi="宋体" w:cs="Arial" w:hint="eastAsia"/>
          <w:b/>
          <w:kern w:val="0"/>
          <w:sz w:val="24"/>
        </w:rPr>
        <w:t>深圳市XXXX有限公司</w:t>
      </w:r>
      <w:r>
        <w:rPr>
          <w:rFonts w:ascii="宋体" w:hAnsi="宋体" w:hint="eastAsia"/>
          <w:b/>
          <w:sz w:val="24"/>
        </w:rPr>
        <w:t>：</w:t>
      </w:r>
    </w:p>
    <w:p w:rsidR="007E2448" w:rsidRDefault="004E27A0">
      <w:pPr>
        <w:spacing w:line="360" w:lineRule="auto"/>
        <w:ind w:firstLine="573"/>
        <w:rPr>
          <w:rFonts w:ascii="宋体" w:hAnsi="宋体"/>
          <w:sz w:val="24"/>
        </w:rPr>
      </w:pPr>
      <w:r>
        <w:rPr>
          <w:rFonts w:ascii="宋体" w:hAnsi="宋体" w:hint="eastAsia"/>
          <w:sz w:val="24"/>
        </w:rPr>
        <w:t>我们接受委托，审计了贵公司XX年XX月至XX年XX月“XXXXXXX项目”。我们的审计是依据《中国注册会计师审计准则》、《深圳市生物、互联网、新能源产业发展专项资金管理办法（试行）》（</w:t>
      </w:r>
      <w:proofErr w:type="gramStart"/>
      <w:r>
        <w:rPr>
          <w:rFonts w:ascii="宋体" w:hAnsi="宋体" w:hint="eastAsia"/>
          <w:sz w:val="24"/>
        </w:rPr>
        <w:t>深发改〔2011〕</w:t>
      </w:r>
      <w:proofErr w:type="gramEnd"/>
      <w:r>
        <w:rPr>
          <w:rFonts w:ascii="宋体" w:hAnsi="宋体" w:hint="eastAsia"/>
          <w:sz w:val="24"/>
        </w:rPr>
        <w:t>914号）进行的。在审计过程中，我们结合贵司的实际情况，</w:t>
      </w:r>
      <w:r>
        <w:rPr>
          <w:rFonts w:ascii="宋体" w:hAnsi="宋体"/>
          <w:sz w:val="24"/>
        </w:rPr>
        <w:t>……</w:t>
      </w:r>
      <w:r>
        <w:rPr>
          <w:rFonts w:ascii="宋体" w:hAnsi="宋体" w:hint="eastAsia"/>
          <w:sz w:val="24"/>
        </w:rPr>
        <w:t>，现将审计情况报告如下：</w:t>
      </w:r>
    </w:p>
    <w:p w:rsidR="007E2448" w:rsidRDefault="004E27A0">
      <w:pPr>
        <w:numPr>
          <w:ilvl w:val="0"/>
          <w:numId w:val="1"/>
        </w:numPr>
        <w:spacing w:beforeLines="50" w:before="156" w:afterLines="50" w:after="156" w:line="360" w:lineRule="auto"/>
        <w:rPr>
          <w:rFonts w:ascii="宋体" w:hAnsi="宋体"/>
          <w:b/>
          <w:sz w:val="24"/>
        </w:rPr>
      </w:pPr>
      <w:r>
        <w:rPr>
          <w:rFonts w:ascii="宋体" w:hAnsi="宋体" w:hint="eastAsia"/>
          <w:b/>
          <w:sz w:val="24"/>
        </w:rPr>
        <w:t>建设单位基本情况</w:t>
      </w:r>
    </w:p>
    <w:p w:rsidR="007E2448" w:rsidRDefault="004E27A0">
      <w:pPr>
        <w:spacing w:line="360" w:lineRule="auto"/>
        <w:ind w:firstLine="573"/>
        <w:rPr>
          <w:rFonts w:ascii="宋体" w:hAnsi="宋体"/>
          <w:sz w:val="24"/>
        </w:rPr>
      </w:pPr>
      <w:r>
        <w:rPr>
          <w:rFonts w:ascii="宋体" w:hAnsi="宋体" w:hint="eastAsia"/>
          <w:sz w:val="24"/>
        </w:rPr>
        <w:t>深圳市XXXX有限公司于</w:t>
      </w:r>
      <w:r>
        <w:rPr>
          <w:rFonts w:ascii="宋体" w:hAnsi="宋体"/>
          <w:sz w:val="24"/>
        </w:rPr>
        <w:t>20</w:t>
      </w:r>
      <w:r>
        <w:rPr>
          <w:rFonts w:ascii="宋体" w:hAnsi="宋体" w:hint="eastAsia"/>
          <w:sz w:val="24"/>
        </w:rPr>
        <w:t>XX年XX月XX日成立，并领取了注册号XXXXXXXXXXXX企业法人营业执照。公司法定代表人：XXXX；住所：XXXX；注册资本人民币XXXX万元，实收资本人民币XXXX万元。</w:t>
      </w:r>
    </w:p>
    <w:p w:rsidR="007E2448" w:rsidRDefault="004E27A0">
      <w:pPr>
        <w:widowControl/>
        <w:spacing w:line="360" w:lineRule="auto"/>
        <w:jc w:val="left"/>
        <w:rPr>
          <w:rFonts w:ascii="宋体" w:hAnsi="宋体" w:cs="宋体"/>
          <w:kern w:val="0"/>
          <w:sz w:val="24"/>
        </w:rPr>
      </w:pPr>
      <w:r>
        <w:rPr>
          <w:rFonts w:ascii="宋体" w:hAnsi="宋体" w:hint="eastAsia"/>
          <w:sz w:val="24"/>
        </w:rPr>
        <w:t xml:space="preserve">    主要经营范围：XXXXXXXX。</w:t>
      </w:r>
    </w:p>
    <w:p w:rsidR="007E2448" w:rsidRDefault="004E27A0">
      <w:pPr>
        <w:spacing w:line="360" w:lineRule="auto"/>
        <w:ind w:firstLine="573"/>
        <w:rPr>
          <w:rFonts w:ascii="宋体" w:hAnsi="宋体"/>
          <w:sz w:val="24"/>
        </w:rPr>
      </w:pPr>
      <w:r>
        <w:rPr>
          <w:rFonts w:ascii="宋体" w:hAnsi="宋体" w:hint="eastAsia"/>
          <w:sz w:val="24"/>
        </w:rPr>
        <w:t>主要产品：XXXXXX</w:t>
      </w:r>
    </w:p>
    <w:p w:rsidR="007E2448" w:rsidRDefault="004E27A0">
      <w:pPr>
        <w:spacing w:beforeLines="50" w:before="156" w:afterLines="50" w:after="156" w:line="360" w:lineRule="auto"/>
        <w:ind w:firstLineChars="200" w:firstLine="482"/>
        <w:rPr>
          <w:rFonts w:ascii="宋体" w:hAnsi="宋体"/>
          <w:b/>
          <w:sz w:val="24"/>
        </w:rPr>
      </w:pPr>
      <w:r>
        <w:rPr>
          <w:rFonts w:ascii="宋体" w:hAnsi="宋体" w:hint="eastAsia"/>
          <w:b/>
          <w:sz w:val="24"/>
        </w:rPr>
        <w:t>二、项目计划建设内容</w:t>
      </w:r>
    </w:p>
    <w:p w:rsidR="007E2448" w:rsidRDefault="004E27A0">
      <w:pPr>
        <w:spacing w:beforeLines="50" w:before="156" w:afterLines="50" w:after="156" w:line="360" w:lineRule="auto"/>
        <w:ind w:firstLineChars="200" w:firstLine="480"/>
        <w:rPr>
          <w:rFonts w:ascii="宋体" w:hAnsi="宋体"/>
          <w:sz w:val="24"/>
        </w:rPr>
      </w:pPr>
      <w:r>
        <w:rPr>
          <w:rFonts w:ascii="宋体" w:hAnsi="宋体" w:hint="eastAsia"/>
          <w:sz w:val="24"/>
        </w:rPr>
        <w:t>项目投资、建设起止年限、建设内容及目标。</w:t>
      </w:r>
    </w:p>
    <w:p w:rsidR="007E2448" w:rsidRDefault="004E27A0">
      <w:pPr>
        <w:pStyle w:val="ad"/>
        <w:adjustRightInd w:val="0"/>
        <w:spacing w:beforeLines="50" w:before="156" w:afterLines="50" w:after="156"/>
        <w:ind w:firstLineChars="200" w:firstLine="482"/>
        <w:rPr>
          <w:rFonts w:ascii="宋体" w:hAnsi="宋体" w:cs="Arial"/>
          <w:b/>
          <w:kern w:val="0"/>
          <w:sz w:val="24"/>
          <w:szCs w:val="24"/>
        </w:rPr>
      </w:pPr>
      <w:r>
        <w:rPr>
          <w:rFonts w:ascii="宋体" w:hAnsi="宋体" w:cs="Arial" w:hint="eastAsia"/>
          <w:b/>
          <w:kern w:val="0"/>
          <w:sz w:val="24"/>
          <w:szCs w:val="24"/>
        </w:rPr>
        <w:t>三、项目建设完成情况</w:t>
      </w:r>
    </w:p>
    <w:p w:rsidR="007E2448" w:rsidRDefault="004E27A0">
      <w:pPr>
        <w:spacing w:beforeLines="50" w:before="156" w:afterLines="50" w:after="156" w:line="360" w:lineRule="auto"/>
        <w:ind w:firstLine="573"/>
        <w:rPr>
          <w:rFonts w:ascii="宋体" w:hAnsi="宋体"/>
          <w:sz w:val="24"/>
        </w:rPr>
      </w:pPr>
      <w:r>
        <w:rPr>
          <w:rFonts w:ascii="宋体" w:hAnsi="宋体" w:hint="eastAsia"/>
          <w:sz w:val="24"/>
        </w:rPr>
        <w:t>（一）资金投入及使用情况</w:t>
      </w:r>
    </w:p>
    <w:p w:rsidR="007E2448" w:rsidRDefault="004E27A0">
      <w:pPr>
        <w:spacing w:line="360" w:lineRule="auto"/>
        <w:ind w:firstLine="573"/>
        <w:rPr>
          <w:rFonts w:ascii="宋体" w:hAnsi="宋体"/>
          <w:sz w:val="24"/>
        </w:rPr>
      </w:pPr>
      <w:r>
        <w:rPr>
          <w:rFonts w:ascii="宋体" w:hAnsi="宋体" w:hint="eastAsia"/>
          <w:sz w:val="24"/>
        </w:rPr>
        <w:t>经审计，截止20XX年XX月XX日，“XXXX项目”实际到位经费XX；实际完成投资XX万元，其中仪器设备购置投入XX万元（见附表X），XX投入XX万元（见附表X），……</w:t>
      </w:r>
      <w:proofErr w:type="gramStart"/>
      <w:r>
        <w:rPr>
          <w:rFonts w:ascii="宋体" w:hAnsi="宋体" w:hint="eastAsia"/>
          <w:sz w:val="24"/>
        </w:rPr>
        <w:t>…</w:t>
      </w:r>
      <w:proofErr w:type="gramEnd"/>
      <w:r>
        <w:rPr>
          <w:rFonts w:ascii="宋体" w:hAnsi="宋体" w:hint="eastAsia"/>
          <w:sz w:val="24"/>
        </w:rPr>
        <w:t>。</w:t>
      </w:r>
    </w:p>
    <w:p w:rsidR="007E2448" w:rsidRDefault="004E27A0">
      <w:pPr>
        <w:pStyle w:val="ad"/>
        <w:adjustRightInd w:val="0"/>
        <w:spacing w:beforeLines="50" w:before="156" w:afterLines="50" w:after="156"/>
        <w:ind w:firstLineChars="200" w:firstLine="480"/>
        <w:rPr>
          <w:rFonts w:ascii="宋体" w:hAnsi="宋体" w:cs="Arial"/>
          <w:sz w:val="24"/>
          <w:szCs w:val="24"/>
        </w:rPr>
      </w:pPr>
      <w:r>
        <w:rPr>
          <w:rFonts w:ascii="宋体" w:hAnsi="宋体" w:cs="Arial" w:hint="eastAsia"/>
          <w:sz w:val="24"/>
          <w:szCs w:val="24"/>
        </w:rPr>
        <w:t>（二）项目各项指标完成情况</w:t>
      </w:r>
    </w:p>
    <w:p w:rsidR="007E2448" w:rsidRDefault="004E27A0">
      <w:pPr>
        <w:pStyle w:val="ad"/>
        <w:adjustRightInd w:val="0"/>
        <w:spacing w:beforeLines="50" w:before="156" w:afterLines="50" w:after="156"/>
        <w:ind w:firstLineChars="200" w:firstLine="480"/>
        <w:rPr>
          <w:rFonts w:ascii="宋体" w:hAnsi="宋体" w:cs="Arial"/>
          <w:sz w:val="24"/>
          <w:szCs w:val="24"/>
        </w:rPr>
      </w:pPr>
      <w:r>
        <w:rPr>
          <w:rFonts w:ascii="宋体" w:hAnsi="宋体" w:cs="Arial" w:hint="eastAsia"/>
          <w:sz w:val="24"/>
          <w:szCs w:val="24"/>
        </w:rPr>
        <w:t>（三）项目经济效益</w:t>
      </w:r>
    </w:p>
    <w:p w:rsidR="007E2448" w:rsidRDefault="004E27A0">
      <w:pPr>
        <w:spacing w:beforeLines="50" w:before="156" w:afterLines="50" w:after="156" w:line="360" w:lineRule="auto"/>
        <w:ind w:firstLineChars="200" w:firstLine="480"/>
        <w:rPr>
          <w:rFonts w:ascii="宋体" w:hAnsi="宋体"/>
          <w:sz w:val="24"/>
        </w:rPr>
      </w:pPr>
      <w:r>
        <w:rPr>
          <w:rFonts w:ascii="宋体" w:hAnsi="宋体" w:hint="eastAsia"/>
          <w:sz w:val="24"/>
        </w:rPr>
        <w:t>（四）……</w:t>
      </w:r>
    </w:p>
    <w:p w:rsidR="007E2448" w:rsidRDefault="004E27A0">
      <w:pPr>
        <w:pStyle w:val="ad"/>
        <w:adjustRightInd w:val="0"/>
        <w:spacing w:beforeLines="50" w:before="156" w:afterLines="50" w:after="156"/>
        <w:ind w:firstLineChars="350" w:firstLine="843"/>
        <w:rPr>
          <w:rFonts w:ascii="宋体" w:hAnsi="宋体" w:cs="Arial"/>
          <w:b/>
          <w:sz w:val="24"/>
          <w:szCs w:val="24"/>
        </w:rPr>
      </w:pPr>
      <w:r>
        <w:rPr>
          <w:rFonts w:ascii="宋体" w:hAnsi="宋体" w:cs="Arial" w:hint="eastAsia"/>
          <w:b/>
          <w:sz w:val="24"/>
          <w:szCs w:val="24"/>
        </w:rPr>
        <w:lastRenderedPageBreak/>
        <w:t>四、审计意见</w:t>
      </w:r>
    </w:p>
    <w:p w:rsidR="007E2448" w:rsidRDefault="004E27A0">
      <w:pPr>
        <w:pStyle w:val="ad"/>
        <w:adjustRightInd w:val="0"/>
        <w:ind w:firstLineChars="350" w:firstLine="840"/>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p>
    <w:p w:rsidR="007E2448" w:rsidRDefault="007E2448">
      <w:pPr>
        <w:pStyle w:val="ad"/>
        <w:adjustRightInd w:val="0"/>
        <w:ind w:firstLineChars="350" w:firstLine="840"/>
        <w:rPr>
          <w:rFonts w:ascii="宋体" w:hAnsi="宋体" w:cs="Arial"/>
          <w:sz w:val="24"/>
          <w:szCs w:val="24"/>
        </w:rPr>
      </w:pPr>
    </w:p>
    <w:p w:rsidR="007E2448" w:rsidRDefault="004E27A0">
      <w:pPr>
        <w:pStyle w:val="ad"/>
        <w:adjustRightInd w:val="0"/>
        <w:ind w:firstLineChars="350" w:firstLine="840"/>
        <w:rPr>
          <w:rFonts w:ascii="宋体" w:hAnsi="宋体" w:cs="Arial"/>
          <w:sz w:val="24"/>
          <w:szCs w:val="24"/>
        </w:rPr>
      </w:pPr>
      <w:r>
        <w:rPr>
          <w:rFonts w:ascii="宋体" w:hAnsi="宋体" w:cs="Arial" w:hint="eastAsia"/>
          <w:sz w:val="24"/>
          <w:szCs w:val="24"/>
        </w:rPr>
        <w:t>附表：1、设备购置明细表</w:t>
      </w:r>
    </w:p>
    <w:p w:rsidR="007E2448" w:rsidRDefault="004E27A0">
      <w:pPr>
        <w:pStyle w:val="ad"/>
        <w:adjustRightInd w:val="0"/>
        <w:ind w:firstLineChars="650" w:firstLine="1560"/>
        <w:rPr>
          <w:rFonts w:ascii="宋体" w:hAnsi="宋体" w:cs="Arial"/>
          <w:sz w:val="24"/>
          <w:szCs w:val="24"/>
        </w:rPr>
      </w:pPr>
      <w:r>
        <w:rPr>
          <w:rFonts w:ascii="宋体" w:hAnsi="宋体" w:cs="Arial" w:hint="eastAsia"/>
          <w:sz w:val="24"/>
          <w:szCs w:val="24"/>
        </w:rPr>
        <w:t>2、研发支出费用明细表</w:t>
      </w:r>
    </w:p>
    <w:p w:rsidR="007E2448" w:rsidRDefault="004E27A0">
      <w:pPr>
        <w:pStyle w:val="ad"/>
        <w:adjustRightInd w:val="0"/>
        <w:ind w:firstLineChars="650" w:firstLine="1560"/>
        <w:rPr>
          <w:rFonts w:ascii="宋体" w:hAnsi="宋体" w:cs="Arial"/>
          <w:sz w:val="24"/>
          <w:szCs w:val="24"/>
        </w:rPr>
      </w:pPr>
      <w:r>
        <w:rPr>
          <w:rFonts w:ascii="宋体" w:hAnsi="宋体" w:cs="Arial" w:hint="eastAsia"/>
          <w:sz w:val="24"/>
          <w:szCs w:val="24"/>
        </w:rPr>
        <w:t>3、</w:t>
      </w:r>
      <w:r>
        <w:rPr>
          <w:rFonts w:ascii="宋体" w:hAnsi="宋体" w:cs="Arial"/>
          <w:sz w:val="24"/>
          <w:szCs w:val="24"/>
        </w:rPr>
        <w:t>……</w:t>
      </w:r>
      <w:r>
        <w:rPr>
          <w:rFonts w:ascii="宋体" w:hAnsi="宋体" w:cs="Arial" w:hint="eastAsia"/>
          <w:sz w:val="24"/>
          <w:szCs w:val="24"/>
        </w:rPr>
        <w:t>(按照类别逐项列出明细表)</w:t>
      </w:r>
    </w:p>
    <w:p w:rsidR="007E2448" w:rsidRDefault="004E27A0">
      <w:pPr>
        <w:spacing w:beforeLines="50" w:before="156"/>
        <w:jc w:val="center"/>
        <w:rPr>
          <w:rFonts w:ascii="仿宋_GB2312" w:eastAsia="仿宋_GB2312" w:hAnsi="黑体"/>
          <w:b/>
          <w:kern w:val="0"/>
          <w:sz w:val="28"/>
          <w:szCs w:val="30"/>
        </w:rPr>
      </w:pPr>
      <w:r>
        <w:rPr>
          <w:rFonts w:ascii="宋体" w:hAnsi="宋体" w:cs="Arial"/>
          <w:sz w:val="24"/>
        </w:rPr>
        <w:br w:type="page"/>
      </w:r>
      <w:r>
        <w:rPr>
          <w:rFonts w:ascii="仿宋_GB2312" w:eastAsia="仿宋_GB2312" w:hAnsi="黑体" w:hint="eastAsia"/>
          <w:b/>
          <w:kern w:val="0"/>
          <w:sz w:val="28"/>
          <w:szCs w:val="30"/>
        </w:rPr>
        <w:lastRenderedPageBreak/>
        <w:t>表1 项目总投资表</w:t>
      </w:r>
    </w:p>
    <w:p w:rsidR="007E2448" w:rsidRDefault="007E2448">
      <w:pPr>
        <w:spacing w:beforeLines="50" w:before="156"/>
        <w:jc w:val="center"/>
        <w:rPr>
          <w:rFonts w:ascii="仿宋_GB2312" w:eastAsia="仿宋_GB2312" w:hAnsi="黑体"/>
          <w:b/>
          <w:kern w:val="0"/>
          <w:sz w:val="28"/>
          <w:szCs w:val="30"/>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60"/>
        <w:gridCol w:w="3119"/>
        <w:gridCol w:w="2268"/>
        <w:gridCol w:w="1984"/>
      </w:tblGrid>
      <w:tr w:rsidR="007E2448">
        <w:trPr>
          <w:trHeight w:val="567"/>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项目名称</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投资构成范围说明</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实际投资（万元）</w:t>
            </w: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备注</w:t>
            </w:r>
          </w:p>
        </w:tc>
      </w:tr>
      <w:tr w:rsidR="007E2448">
        <w:trPr>
          <w:trHeight w:val="1110"/>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b/>
                <w:color w:val="000000"/>
                <w:szCs w:val="21"/>
              </w:rPr>
            </w:pPr>
            <w:r>
              <w:rPr>
                <w:rFonts w:ascii="仿宋_GB2312" w:eastAsia="仿宋_GB2312" w:hint="eastAsia"/>
                <w:b/>
                <w:color w:val="000000"/>
                <w:szCs w:val="21"/>
              </w:rPr>
              <w:t>仪器设备购置费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left"/>
              <w:rPr>
                <w:rFonts w:ascii="仿宋_GB2312" w:eastAsia="仿宋_GB2312"/>
                <w:b/>
                <w:color w:val="000000"/>
                <w:szCs w:val="21"/>
              </w:rPr>
            </w:pPr>
            <w:r>
              <w:rPr>
                <w:rFonts w:ascii="仿宋_GB2312" w:eastAsia="仿宋_GB2312" w:hint="eastAsia"/>
                <w:color w:val="000000"/>
                <w:szCs w:val="21"/>
              </w:rPr>
              <w:t>是指项目实施所必须的相关仪器设备购置费（包括购置必要的技术和软件）等费用。</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4E27A0">
            <w:pPr>
              <w:widowControl/>
              <w:jc w:val="center"/>
              <w:rPr>
                <w:rFonts w:ascii="仿宋_GB2312" w:eastAsia="仿宋_GB2312"/>
                <w:kern w:val="0"/>
                <w:szCs w:val="21"/>
              </w:rPr>
            </w:pPr>
            <w:r>
              <w:rPr>
                <w:rFonts w:ascii="仿宋_GB2312" w:eastAsia="仿宋_GB2312" w:hint="eastAsia"/>
                <w:kern w:val="0"/>
                <w:szCs w:val="21"/>
              </w:rPr>
              <w:t>见附表X</w:t>
            </w:r>
          </w:p>
        </w:tc>
      </w:tr>
      <w:tr w:rsidR="007E2448">
        <w:trPr>
          <w:trHeight w:val="567"/>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b/>
                <w:color w:val="000000"/>
                <w:szCs w:val="21"/>
              </w:rPr>
            </w:pPr>
            <w:r>
              <w:rPr>
                <w:rFonts w:ascii="仿宋_GB2312" w:eastAsia="仿宋_GB2312" w:hint="eastAsia"/>
                <w:b/>
                <w:color w:val="000000"/>
                <w:szCs w:val="21"/>
              </w:rPr>
              <w:t>其他建设投资费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7E2448">
            <w:pPr>
              <w:tabs>
                <w:tab w:val="left" w:pos="1260"/>
                <w:tab w:val="left" w:pos="1440"/>
              </w:tabs>
              <w:adjustRightInd w:val="0"/>
              <w:jc w:val="center"/>
              <w:rPr>
                <w:rFonts w:ascii="仿宋_GB2312" w:eastAsia="仿宋_GB2312"/>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567"/>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right"/>
              <w:rPr>
                <w:rFonts w:ascii="仿宋_GB2312" w:eastAsia="仿宋_GB2312"/>
                <w:color w:val="000000"/>
                <w:szCs w:val="21"/>
              </w:rPr>
            </w:pPr>
            <w:r>
              <w:rPr>
                <w:rFonts w:ascii="仿宋_GB2312" w:eastAsia="仿宋_GB2312" w:hint="eastAsia"/>
                <w:color w:val="000000"/>
                <w:szCs w:val="21"/>
              </w:rPr>
              <w:t>2.1</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ind w:leftChars="125" w:left="263"/>
              <w:jc w:val="left"/>
              <w:rPr>
                <w:rFonts w:ascii="仿宋_GB2312" w:eastAsia="仿宋_GB2312"/>
                <w:color w:val="000000"/>
                <w:szCs w:val="21"/>
              </w:rPr>
            </w:pPr>
            <w:r>
              <w:rPr>
                <w:rFonts w:ascii="仿宋_GB2312" w:eastAsia="仿宋_GB2312" w:hint="eastAsia"/>
                <w:color w:val="000000"/>
                <w:szCs w:val="21"/>
              </w:rPr>
              <w:t>建筑工程费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color w:val="000000"/>
                <w:szCs w:val="21"/>
              </w:rPr>
            </w:pPr>
            <w:r>
              <w:rPr>
                <w:rFonts w:ascii="仿宋_GB2312" w:eastAsia="仿宋_GB2312" w:hint="eastAsia"/>
                <w:color w:val="000000"/>
                <w:szCs w:val="21"/>
              </w:rPr>
              <w:t>是指为建造永久性建筑物和构筑物所需要的费用。</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tabs>
                <w:tab w:val="left" w:pos="1260"/>
                <w:tab w:val="left" w:pos="1440"/>
              </w:tabs>
              <w:adjustRightInd w:val="0"/>
              <w:jc w:val="center"/>
              <w:rPr>
                <w:rFonts w:ascii="仿宋_GB2312" w:eastAsia="仿宋_GB2312"/>
                <w:color w:val="000000"/>
                <w:szCs w:val="21"/>
              </w:rPr>
            </w:pPr>
          </w:p>
        </w:tc>
      </w:tr>
      <w:tr w:rsidR="007E2448">
        <w:trPr>
          <w:trHeight w:val="1908"/>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right"/>
              <w:rPr>
                <w:rFonts w:ascii="仿宋_GB2312" w:eastAsia="仿宋_GB2312"/>
                <w:color w:val="000000"/>
                <w:szCs w:val="21"/>
              </w:rPr>
            </w:pPr>
            <w:r>
              <w:rPr>
                <w:rFonts w:ascii="仿宋_GB2312" w:eastAsia="仿宋_GB2312" w:hint="eastAsia"/>
                <w:color w:val="000000"/>
                <w:szCs w:val="21"/>
              </w:rPr>
              <w:t>2.2</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ind w:leftChars="125" w:left="263"/>
              <w:jc w:val="left"/>
              <w:rPr>
                <w:rFonts w:ascii="仿宋_GB2312" w:eastAsia="仿宋_GB2312"/>
                <w:color w:val="000000"/>
                <w:szCs w:val="21"/>
              </w:rPr>
            </w:pPr>
            <w:r>
              <w:rPr>
                <w:rFonts w:ascii="仿宋_GB2312" w:eastAsia="仿宋_GB2312" w:hint="eastAsia"/>
                <w:color w:val="000000"/>
                <w:szCs w:val="21"/>
              </w:rPr>
              <w:t>安装工程费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color w:val="000000"/>
                <w:szCs w:val="21"/>
              </w:rPr>
            </w:pPr>
            <w:r>
              <w:rPr>
                <w:rFonts w:ascii="仿宋_GB2312" w:eastAsia="仿宋_GB2312" w:hint="eastAsia"/>
                <w:color w:val="000000"/>
                <w:szCs w:val="21"/>
              </w:rPr>
              <w:t>是指设备的安装工程费用，包括各种机电设备装配和安装工程费用，与设备相连的工作台及其装设工程费用，附属于被安装设备的管线敷设工程费用等。</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845"/>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right"/>
              <w:rPr>
                <w:rFonts w:ascii="仿宋_GB2312" w:eastAsia="仿宋_GB2312"/>
                <w:color w:val="000000"/>
                <w:szCs w:val="21"/>
              </w:rPr>
            </w:pPr>
            <w:r>
              <w:rPr>
                <w:rFonts w:ascii="仿宋_GB2312" w:eastAsia="仿宋_GB2312" w:hint="eastAsia"/>
                <w:color w:val="000000"/>
                <w:szCs w:val="21"/>
              </w:rPr>
              <w:t>2.3</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ind w:leftChars="125" w:left="263"/>
              <w:jc w:val="left"/>
              <w:rPr>
                <w:rFonts w:ascii="仿宋_GB2312" w:eastAsia="仿宋_GB2312"/>
                <w:color w:val="000000"/>
                <w:szCs w:val="21"/>
              </w:rPr>
            </w:pPr>
            <w:r>
              <w:rPr>
                <w:rFonts w:ascii="仿宋_GB2312" w:eastAsia="仿宋_GB2312" w:hint="eastAsia"/>
                <w:color w:val="000000"/>
                <w:szCs w:val="21"/>
              </w:rPr>
              <w:t>形成固定资产的其他建设投资</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7E2448">
            <w:pPr>
              <w:tabs>
                <w:tab w:val="left" w:pos="1260"/>
                <w:tab w:val="left" w:pos="1440"/>
              </w:tabs>
              <w:adjustRightInd w:val="0"/>
              <w:rPr>
                <w:rFonts w:ascii="仿宋_GB2312" w:eastAsia="仿宋_GB2312"/>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567"/>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b/>
                <w:color w:val="000000"/>
                <w:szCs w:val="21"/>
              </w:rPr>
            </w:pPr>
            <w:r>
              <w:rPr>
                <w:rFonts w:ascii="仿宋_GB2312" w:eastAsia="仿宋_GB2312" w:hint="eastAsia"/>
                <w:b/>
                <w:color w:val="000000"/>
                <w:szCs w:val="21"/>
              </w:rPr>
              <w:t>研发费用</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7E2448">
            <w:pPr>
              <w:tabs>
                <w:tab w:val="left" w:pos="1260"/>
                <w:tab w:val="left" w:pos="1440"/>
              </w:tabs>
              <w:adjustRightInd w:val="0"/>
              <w:rPr>
                <w:rFonts w:ascii="仿宋_GB2312" w:eastAsia="仿宋_GB2312"/>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2606"/>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right"/>
              <w:rPr>
                <w:rFonts w:ascii="仿宋_GB2312" w:eastAsia="仿宋_GB2312"/>
                <w:color w:val="000000"/>
                <w:szCs w:val="21"/>
              </w:rPr>
            </w:pPr>
            <w:r>
              <w:rPr>
                <w:rFonts w:ascii="仿宋_GB2312" w:eastAsia="仿宋_GB2312" w:hint="eastAsia"/>
                <w:color w:val="000000"/>
                <w:szCs w:val="21"/>
              </w:rPr>
              <w:t>3.1</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ind w:leftChars="125" w:left="263"/>
              <w:jc w:val="left"/>
              <w:rPr>
                <w:rFonts w:ascii="仿宋_GB2312" w:eastAsia="仿宋_GB2312"/>
                <w:color w:val="000000"/>
                <w:szCs w:val="21"/>
              </w:rPr>
            </w:pPr>
            <w:r>
              <w:rPr>
                <w:rFonts w:ascii="仿宋_GB2312" w:eastAsia="仿宋_GB2312" w:hint="eastAsia"/>
                <w:color w:val="000000"/>
                <w:szCs w:val="21"/>
              </w:rPr>
              <w:t>自主研发费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color w:val="000000"/>
                <w:szCs w:val="21"/>
              </w:rPr>
            </w:pPr>
            <w:r>
              <w:rPr>
                <w:rFonts w:ascii="仿宋_GB2312" w:eastAsia="仿宋_GB2312" w:hint="eastAsia"/>
                <w:color w:val="000000"/>
                <w:szCs w:val="21"/>
              </w:rPr>
              <w:t>科研材料及事务费（包括材料费、测试化验加工费、燃料动力费、出版/文献/信息传播/知识产权事务费）、人力资源费（包括研发人员工资、劳务费、专家咨询费）、其他费用（包括差旅费、会议费、国际合作与交流费）</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903"/>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right"/>
              <w:rPr>
                <w:rFonts w:ascii="仿宋_GB2312" w:eastAsia="仿宋_GB2312"/>
                <w:color w:val="000000"/>
                <w:szCs w:val="21"/>
              </w:rPr>
            </w:pPr>
            <w:r>
              <w:rPr>
                <w:rFonts w:ascii="仿宋_GB2312" w:eastAsia="仿宋_GB2312" w:hint="eastAsia"/>
                <w:color w:val="000000"/>
                <w:szCs w:val="21"/>
              </w:rPr>
              <w:t>3.2</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ind w:leftChars="125" w:left="263"/>
              <w:jc w:val="left"/>
              <w:rPr>
                <w:rFonts w:ascii="仿宋_GB2312" w:eastAsia="仿宋_GB2312"/>
                <w:color w:val="000000"/>
                <w:szCs w:val="21"/>
              </w:rPr>
            </w:pPr>
            <w:r>
              <w:rPr>
                <w:rFonts w:ascii="仿宋_GB2312" w:eastAsia="仿宋_GB2312" w:hint="eastAsia"/>
                <w:color w:val="000000"/>
                <w:szCs w:val="21"/>
              </w:rPr>
              <w:t>委托开发费</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color w:val="000000"/>
                <w:szCs w:val="21"/>
              </w:rPr>
            </w:pPr>
            <w:r>
              <w:rPr>
                <w:rFonts w:ascii="仿宋_GB2312" w:eastAsia="仿宋_GB2312" w:hint="eastAsia"/>
                <w:color w:val="000000"/>
                <w:szCs w:val="21"/>
              </w:rPr>
              <w:t>项目单位委托外单位进行研究开发所支付的费用。</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r w:rsidR="007E2448">
        <w:trPr>
          <w:trHeight w:val="982"/>
          <w:jc w:val="center"/>
        </w:trPr>
        <w:tc>
          <w:tcPr>
            <w:tcW w:w="78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4</w:t>
            </w:r>
          </w:p>
        </w:tc>
        <w:tc>
          <w:tcPr>
            <w:tcW w:w="2160"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left"/>
              <w:rPr>
                <w:rFonts w:ascii="仿宋_GB2312" w:eastAsia="仿宋_GB2312"/>
                <w:b/>
                <w:color w:val="000000"/>
                <w:szCs w:val="21"/>
              </w:rPr>
            </w:pPr>
            <w:r>
              <w:rPr>
                <w:rFonts w:ascii="仿宋_GB2312" w:eastAsia="仿宋_GB2312" w:hint="eastAsia"/>
                <w:b/>
                <w:color w:val="000000"/>
                <w:szCs w:val="21"/>
              </w:rPr>
              <w:t>铺底流动资金</w:t>
            </w:r>
          </w:p>
        </w:tc>
        <w:tc>
          <w:tcPr>
            <w:tcW w:w="311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rPr>
                <w:rFonts w:ascii="仿宋_GB2312" w:eastAsia="仿宋_GB2312"/>
                <w:color w:val="000000"/>
                <w:szCs w:val="21"/>
              </w:rPr>
            </w:pPr>
            <w:r>
              <w:rPr>
                <w:rFonts w:ascii="仿宋_GB2312" w:eastAsia="仿宋_GB2312" w:hint="eastAsia"/>
                <w:color w:val="000000"/>
                <w:szCs w:val="21"/>
              </w:rPr>
              <w:t>燃料费、原材料费、场地租赁费、</w:t>
            </w:r>
            <w:r>
              <w:rPr>
                <w:rFonts w:ascii="仿宋_GB2312" w:eastAsia="仿宋_GB2312"/>
                <w:color w:val="000000"/>
                <w:szCs w:val="21"/>
              </w:rPr>
              <w:t>基本预备费</w:t>
            </w:r>
            <w:r>
              <w:rPr>
                <w:rFonts w:ascii="仿宋_GB2312" w:eastAsia="仿宋_GB2312" w:hint="eastAsia"/>
                <w:color w:val="000000"/>
                <w:szCs w:val="21"/>
              </w:rPr>
              <w:t>、</w:t>
            </w:r>
            <w:r>
              <w:rPr>
                <w:rFonts w:ascii="仿宋_GB2312" w:eastAsia="仿宋_GB2312"/>
                <w:color w:val="000000"/>
                <w:szCs w:val="21"/>
              </w:rPr>
              <w:t>建设期利息</w:t>
            </w:r>
            <w:r>
              <w:rPr>
                <w:rFonts w:ascii="仿宋_GB2312" w:eastAsia="仿宋_GB2312" w:hint="eastAsia"/>
                <w:color w:val="000000"/>
                <w:szCs w:val="21"/>
              </w:rPr>
              <w:t>等</w:t>
            </w:r>
          </w:p>
        </w:tc>
        <w:tc>
          <w:tcPr>
            <w:tcW w:w="226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tabs>
                <w:tab w:val="left" w:pos="1260"/>
                <w:tab w:val="left" w:pos="1440"/>
              </w:tabs>
              <w:adjustRightInd w:val="0"/>
              <w:jc w:val="center"/>
              <w:rPr>
                <w:rFonts w:ascii="仿宋_GB2312" w:eastAsia="仿宋_GB2312"/>
                <w:color w:val="000000"/>
                <w:szCs w:val="21"/>
              </w:rPr>
            </w:pPr>
          </w:p>
        </w:tc>
      </w:tr>
      <w:tr w:rsidR="007E2448">
        <w:trPr>
          <w:trHeight w:val="688"/>
          <w:jc w:val="center"/>
        </w:trPr>
        <w:tc>
          <w:tcPr>
            <w:tcW w:w="2940" w:type="dxa"/>
            <w:gridSpan w:val="2"/>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jc w:val="center"/>
              <w:rPr>
                <w:rFonts w:ascii="仿宋_GB2312" w:eastAsia="仿宋_GB2312"/>
                <w:b/>
                <w:color w:val="000000"/>
                <w:szCs w:val="21"/>
              </w:rPr>
            </w:pPr>
            <w:r>
              <w:rPr>
                <w:rFonts w:ascii="仿宋_GB2312" w:eastAsia="仿宋_GB2312" w:hint="eastAsia"/>
                <w:b/>
                <w:color w:val="000000"/>
                <w:szCs w:val="21"/>
              </w:rPr>
              <w:t>项目总投资（=1+2+3+4）</w:t>
            </w:r>
          </w:p>
        </w:tc>
        <w:tc>
          <w:tcPr>
            <w:tcW w:w="3119" w:type="dxa"/>
            <w:tcBorders>
              <w:top w:val="single" w:sz="4" w:space="0" w:color="auto"/>
              <w:left w:val="single" w:sz="4" w:space="0" w:color="auto"/>
              <w:bottom w:val="single" w:sz="4" w:space="0" w:color="auto"/>
              <w:right w:val="single" w:sz="4" w:space="0" w:color="auto"/>
              <w:tr2bl w:val="single" w:sz="4" w:space="0" w:color="auto"/>
            </w:tcBorders>
            <w:vAlign w:val="center"/>
          </w:tcPr>
          <w:p w:rsidR="007E2448" w:rsidRDefault="007E2448">
            <w:pPr>
              <w:tabs>
                <w:tab w:val="left" w:pos="1260"/>
                <w:tab w:val="left" w:pos="1440"/>
              </w:tabs>
              <w:adjustRightInd w:val="0"/>
              <w:rPr>
                <w:rFonts w:ascii="仿宋_GB2312" w:eastAsia="仿宋_GB2312"/>
                <w:color w:val="000000"/>
                <w:szCs w:val="21"/>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vAlign w:val="center"/>
          </w:tcPr>
          <w:p w:rsidR="007E2448" w:rsidRDefault="007E2448">
            <w:pPr>
              <w:widowControl/>
              <w:jc w:val="center"/>
              <w:rPr>
                <w:rFonts w:ascii="仿宋_GB2312" w:eastAsia="仿宋_GB2312"/>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eastAsia="仿宋_GB2312"/>
                <w:kern w:val="0"/>
                <w:szCs w:val="21"/>
              </w:rPr>
            </w:pPr>
          </w:p>
        </w:tc>
      </w:tr>
    </w:tbl>
    <w:p w:rsidR="007E2448" w:rsidRDefault="007E2448">
      <w:pPr>
        <w:pStyle w:val="ad"/>
        <w:adjustRightInd w:val="0"/>
        <w:ind w:firstLineChars="650" w:firstLine="1560"/>
        <w:rPr>
          <w:rFonts w:ascii="宋体" w:hAnsi="宋体" w:cs="Arial"/>
          <w:sz w:val="24"/>
          <w:szCs w:val="24"/>
        </w:rPr>
      </w:pPr>
    </w:p>
    <w:p w:rsidR="007E2448" w:rsidRDefault="004E27A0">
      <w:pPr>
        <w:spacing w:beforeLines="50" w:before="156"/>
        <w:jc w:val="center"/>
        <w:rPr>
          <w:rFonts w:ascii="仿宋_GB2312" w:eastAsia="仿宋_GB2312" w:hAnsi="黑体"/>
          <w:b/>
          <w:kern w:val="0"/>
          <w:sz w:val="28"/>
          <w:szCs w:val="30"/>
        </w:rPr>
      </w:pPr>
      <w:r>
        <w:rPr>
          <w:rFonts w:ascii="宋体" w:hAnsi="宋体" w:cs="Arial"/>
          <w:sz w:val="24"/>
        </w:rPr>
        <w:br w:type="page"/>
      </w:r>
      <w:r>
        <w:rPr>
          <w:rFonts w:ascii="仿宋_GB2312" w:eastAsia="仿宋_GB2312" w:hAnsi="黑体" w:hint="eastAsia"/>
          <w:b/>
          <w:kern w:val="0"/>
          <w:sz w:val="28"/>
          <w:szCs w:val="30"/>
        </w:rPr>
        <w:lastRenderedPageBreak/>
        <w:t>表2 项目仪器设备购置清单</w:t>
      </w:r>
    </w:p>
    <w:p w:rsidR="007E2448" w:rsidRDefault="004E27A0">
      <w:pPr>
        <w:ind w:left="990"/>
        <w:jc w:val="center"/>
        <w:rPr>
          <w:rFonts w:ascii="仿宋_GB2312"/>
          <w:b/>
        </w:rPr>
      </w:pPr>
      <w:r>
        <w:rPr>
          <w:rFonts w:ascii="仿宋_GB2312" w:hint="eastAsia"/>
          <w:b/>
        </w:rPr>
        <w:t xml:space="preserve">                                                    </w:t>
      </w:r>
      <w:r>
        <w:rPr>
          <w:rFonts w:ascii="仿宋_GB2312" w:hint="eastAsia"/>
          <w:b/>
        </w:rPr>
        <w:t>单位：万元</w:t>
      </w:r>
    </w:p>
    <w:p w:rsidR="007E2448" w:rsidRDefault="007E2448">
      <w:pPr>
        <w:ind w:left="990"/>
        <w:jc w:val="center"/>
        <w:rPr>
          <w:rFonts w:ascii="仿宋_GB2312"/>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661"/>
        <w:gridCol w:w="1209"/>
        <w:gridCol w:w="932"/>
        <w:gridCol w:w="934"/>
        <w:gridCol w:w="1188"/>
        <w:gridCol w:w="1224"/>
        <w:gridCol w:w="1199"/>
      </w:tblGrid>
      <w:tr w:rsidR="007E2448">
        <w:trPr>
          <w:trHeight w:val="601"/>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序号</w:t>
            </w: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设备名称</w:t>
            </w: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设备型号</w:t>
            </w: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数量</w:t>
            </w: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单价</w:t>
            </w: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小计</w:t>
            </w: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凭证号</w:t>
            </w:r>
          </w:p>
        </w:tc>
        <w:tc>
          <w:tcPr>
            <w:tcW w:w="1199" w:type="dxa"/>
            <w:tcBorders>
              <w:top w:val="single" w:sz="4" w:space="0" w:color="auto"/>
              <w:left w:val="single" w:sz="4" w:space="0" w:color="auto"/>
              <w:bottom w:val="single" w:sz="4" w:space="0" w:color="auto"/>
              <w:right w:val="single" w:sz="4" w:space="0" w:color="auto"/>
            </w:tcBorders>
            <w:vAlign w:val="center"/>
          </w:tcPr>
          <w:p w:rsidR="007E2448" w:rsidRDefault="004E27A0">
            <w:pPr>
              <w:tabs>
                <w:tab w:val="left" w:pos="1260"/>
                <w:tab w:val="left" w:pos="1440"/>
              </w:tabs>
              <w:adjustRightInd w:val="0"/>
              <w:spacing w:line="360" w:lineRule="auto"/>
              <w:jc w:val="center"/>
              <w:rPr>
                <w:rFonts w:ascii="仿宋_GB2312" w:hAnsi="宋体"/>
                <w:b/>
                <w:sz w:val="24"/>
              </w:rPr>
            </w:pPr>
            <w:r>
              <w:rPr>
                <w:rFonts w:ascii="仿宋_GB2312" w:hAnsi="宋体" w:hint="eastAsia"/>
                <w:b/>
                <w:sz w:val="24"/>
              </w:rPr>
              <w:t>购置时间</w:t>
            </w: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bCs/>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bCs/>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bCs/>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bCs/>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7E2448">
            <w:pPr>
              <w:jc w:val="center"/>
              <w:rPr>
                <w:rFonts w:ascii="仿宋_GB2312" w:hAnsi="宋体" w:cs="宋体"/>
                <w:szCs w:val="21"/>
              </w:rPr>
            </w:pP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r w:rsidR="007E2448">
        <w:trPr>
          <w:trHeight w:hRule="exact" w:val="567"/>
          <w:jc w:val="center"/>
        </w:trPr>
        <w:tc>
          <w:tcPr>
            <w:tcW w:w="2439" w:type="dxa"/>
            <w:gridSpan w:val="2"/>
            <w:tcBorders>
              <w:top w:val="single" w:sz="4" w:space="0" w:color="auto"/>
              <w:left w:val="single" w:sz="4" w:space="0" w:color="auto"/>
              <w:bottom w:val="single" w:sz="4" w:space="0" w:color="auto"/>
              <w:right w:val="single" w:sz="4" w:space="0" w:color="auto"/>
            </w:tcBorders>
            <w:vAlign w:val="center"/>
          </w:tcPr>
          <w:p w:rsidR="007E2448" w:rsidRDefault="004E27A0">
            <w:pPr>
              <w:widowControl/>
              <w:jc w:val="center"/>
              <w:rPr>
                <w:rFonts w:ascii="仿宋_GB2312" w:hAnsi="宋体"/>
                <w:b/>
                <w:sz w:val="24"/>
              </w:rPr>
            </w:pPr>
            <w:r>
              <w:rPr>
                <w:rFonts w:ascii="仿宋_GB2312" w:hAnsi="宋体" w:hint="eastAsia"/>
                <w:b/>
                <w:sz w:val="24"/>
              </w:rPr>
              <w:t>合计</w:t>
            </w:r>
          </w:p>
        </w:tc>
        <w:tc>
          <w:tcPr>
            <w:tcW w:w="1209" w:type="dxa"/>
            <w:tcBorders>
              <w:top w:val="single" w:sz="4" w:space="0" w:color="auto"/>
              <w:left w:val="single" w:sz="4" w:space="0" w:color="auto"/>
              <w:bottom w:val="single" w:sz="4" w:space="0" w:color="auto"/>
              <w:right w:val="single" w:sz="4" w:space="0" w:color="auto"/>
            </w:tcBorders>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932"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7E2448" w:rsidRDefault="004E27A0">
            <w:pPr>
              <w:widowControl/>
              <w:jc w:val="center"/>
              <w:rPr>
                <w:rFonts w:ascii="仿宋_GB2312" w:hAnsi="宋体" w:cs="宋体"/>
                <w:kern w:val="0"/>
                <w:szCs w:val="21"/>
              </w:rPr>
            </w:pPr>
            <w:r>
              <w:rPr>
                <w:rFonts w:ascii="仿宋_GB2312" w:hAnsi="宋体" w:cs="宋体" w:hint="eastAsia"/>
                <w:kern w:val="0"/>
                <w:szCs w:val="21"/>
              </w:rPr>
              <w:t>——</w:t>
            </w:r>
          </w:p>
        </w:tc>
        <w:tc>
          <w:tcPr>
            <w:tcW w:w="1188" w:type="dxa"/>
            <w:tcBorders>
              <w:top w:val="single" w:sz="4" w:space="0" w:color="auto"/>
              <w:left w:val="single" w:sz="4" w:space="0" w:color="auto"/>
              <w:bottom w:val="single" w:sz="4" w:space="0" w:color="auto"/>
              <w:right w:val="single" w:sz="4" w:space="0" w:color="auto"/>
            </w:tcBorders>
            <w:vAlign w:val="center"/>
          </w:tcPr>
          <w:p w:rsidR="007E2448" w:rsidRDefault="007E2448">
            <w:pPr>
              <w:widowControl/>
              <w:jc w:val="center"/>
              <w:rPr>
                <w:rFonts w:ascii="仿宋_GB2312" w:hAnsi="宋体" w:cs="宋体"/>
                <w:kern w:val="0"/>
                <w:szCs w:val="21"/>
              </w:rPr>
            </w:pPr>
          </w:p>
        </w:tc>
        <w:tc>
          <w:tcPr>
            <w:tcW w:w="1224" w:type="dxa"/>
            <w:tcBorders>
              <w:top w:val="single" w:sz="4" w:space="0" w:color="auto"/>
              <w:left w:val="single" w:sz="4" w:space="0" w:color="auto"/>
              <w:bottom w:val="single" w:sz="4" w:space="0" w:color="auto"/>
              <w:right w:val="single" w:sz="4" w:space="0" w:color="auto"/>
            </w:tcBorders>
            <w:vAlign w:val="center"/>
          </w:tcPr>
          <w:p w:rsidR="007E2448" w:rsidRDefault="004E27A0">
            <w:pPr>
              <w:jc w:val="center"/>
              <w:rPr>
                <w:rFonts w:ascii="仿宋_GB2312" w:hAnsi="宋体" w:cs="宋体"/>
                <w:szCs w:val="21"/>
              </w:rPr>
            </w:pPr>
            <w:r>
              <w:rPr>
                <w:rFonts w:ascii="仿宋_GB2312" w:hAnsi="宋体" w:cs="宋体" w:hint="eastAsia"/>
                <w:szCs w:val="21"/>
              </w:rPr>
              <w:t>——</w:t>
            </w:r>
          </w:p>
        </w:tc>
        <w:tc>
          <w:tcPr>
            <w:tcW w:w="1199" w:type="dxa"/>
            <w:tcBorders>
              <w:top w:val="single" w:sz="4" w:space="0" w:color="auto"/>
              <w:left w:val="single" w:sz="4" w:space="0" w:color="auto"/>
              <w:bottom w:val="single" w:sz="4" w:space="0" w:color="auto"/>
              <w:right w:val="single" w:sz="4" w:space="0" w:color="auto"/>
            </w:tcBorders>
          </w:tcPr>
          <w:p w:rsidR="007E2448" w:rsidRDefault="007E2448">
            <w:pPr>
              <w:jc w:val="center"/>
              <w:rPr>
                <w:rFonts w:ascii="仿宋_GB2312" w:hAnsi="宋体" w:cs="宋体"/>
                <w:szCs w:val="21"/>
              </w:rPr>
            </w:pPr>
          </w:p>
        </w:tc>
      </w:tr>
    </w:tbl>
    <w:p w:rsidR="007E2448" w:rsidRDefault="007E2448">
      <w:pPr>
        <w:pStyle w:val="ad"/>
        <w:adjustRightInd w:val="0"/>
        <w:ind w:firstLineChars="650" w:firstLine="1560"/>
        <w:rPr>
          <w:rFonts w:ascii="宋体" w:hAnsi="宋体" w:cs="Arial"/>
          <w:sz w:val="24"/>
          <w:szCs w:val="24"/>
        </w:rPr>
      </w:pPr>
    </w:p>
    <w:p w:rsidR="007E2448" w:rsidRDefault="004E27A0">
      <w:pPr>
        <w:spacing w:beforeLines="50" w:before="156"/>
        <w:jc w:val="center"/>
        <w:rPr>
          <w:rFonts w:ascii="仿宋_GB2312" w:eastAsia="仿宋_GB2312" w:hAnsi="黑体"/>
          <w:b/>
          <w:kern w:val="0"/>
          <w:sz w:val="28"/>
          <w:szCs w:val="30"/>
        </w:rPr>
      </w:pPr>
      <w:r>
        <w:rPr>
          <w:rFonts w:ascii="宋体" w:hAnsi="宋体" w:cs="Arial"/>
          <w:sz w:val="24"/>
        </w:rPr>
        <w:br w:type="page"/>
      </w:r>
      <w:r>
        <w:rPr>
          <w:rFonts w:ascii="仿宋_GB2312" w:eastAsia="仿宋_GB2312" w:hAnsi="黑体" w:hint="eastAsia"/>
          <w:b/>
          <w:kern w:val="0"/>
          <w:sz w:val="28"/>
          <w:szCs w:val="30"/>
        </w:rPr>
        <w:lastRenderedPageBreak/>
        <w:t>表3  研发支出费用明细表</w:t>
      </w:r>
    </w:p>
    <w:p w:rsidR="007E2448" w:rsidRDefault="004E27A0">
      <w:pPr>
        <w:spacing w:beforeLines="50" w:before="156"/>
        <w:jc w:val="center"/>
        <w:rPr>
          <w:rFonts w:ascii="宋体" w:hAnsi="宋体"/>
          <w:b/>
          <w:kern w:val="0"/>
          <w:szCs w:val="21"/>
        </w:rPr>
      </w:pPr>
      <w:r>
        <w:rPr>
          <w:rFonts w:ascii="仿宋_GB2312" w:eastAsia="仿宋_GB2312" w:hAnsi="黑体" w:hint="eastAsia"/>
          <w:b/>
          <w:kern w:val="0"/>
          <w:sz w:val="28"/>
          <w:szCs w:val="30"/>
        </w:rPr>
        <w:t xml:space="preserve">                                             </w:t>
      </w:r>
      <w:r>
        <w:rPr>
          <w:rFonts w:ascii="仿宋_GB2312" w:eastAsia="仿宋_GB2312" w:hAnsi="黑体" w:hint="eastAsia"/>
          <w:b/>
          <w:kern w:val="0"/>
          <w:szCs w:val="21"/>
        </w:rPr>
        <w:t xml:space="preserve">   </w:t>
      </w:r>
      <w:r>
        <w:rPr>
          <w:rFonts w:ascii="宋体" w:hAnsi="宋体" w:hint="eastAsia"/>
          <w:b/>
          <w:kern w:val="0"/>
          <w:szCs w:val="21"/>
        </w:rPr>
        <w:t xml:space="preserve">    单位：万元</w:t>
      </w:r>
    </w:p>
    <w:p w:rsidR="007E2448" w:rsidRDefault="007E2448">
      <w:pPr>
        <w:pStyle w:val="ad"/>
        <w:adjustRightInd w:val="0"/>
        <w:ind w:firstLineChars="650" w:firstLine="1560"/>
        <w:rPr>
          <w:rFonts w:ascii="宋体" w:hAnsi="宋体" w:cs="Arial"/>
          <w:sz w:val="24"/>
          <w:szCs w:val="24"/>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389"/>
        <w:gridCol w:w="972"/>
        <w:gridCol w:w="1248"/>
        <w:gridCol w:w="1262"/>
        <w:gridCol w:w="1318"/>
      </w:tblGrid>
      <w:tr w:rsidR="007E2448">
        <w:trPr>
          <w:trHeight w:val="799"/>
        </w:trPr>
        <w:tc>
          <w:tcPr>
            <w:tcW w:w="730"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编号</w:t>
            </w:r>
          </w:p>
        </w:tc>
        <w:tc>
          <w:tcPr>
            <w:tcW w:w="3389"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摘要</w:t>
            </w:r>
          </w:p>
        </w:tc>
        <w:tc>
          <w:tcPr>
            <w:tcW w:w="972"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人数</w:t>
            </w:r>
          </w:p>
        </w:tc>
        <w:tc>
          <w:tcPr>
            <w:tcW w:w="1248"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金额</w:t>
            </w:r>
          </w:p>
        </w:tc>
        <w:tc>
          <w:tcPr>
            <w:tcW w:w="1262"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凭证号</w:t>
            </w:r>
          </w:p>
        </w:tc>
        <w:tc>
          <w:tcPr>
            <w:tcW w:w="1318"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发生时间</w:t>
            </w: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4E27A0">
            <w:pPr>
              <w:pStyle w:val="ad"/>
              <w:adjustRightInd w:val="0"/>
              <w:ind w:firstLine="0"/>
              <w:jc w:val="center"/>
              <w:rPr>
                <w:rFonts w:ascii="宋体" w:hAnsi="宋体" w:cs="Arial"/>
                <w:sz w:val="24"/>
                <w:szCs w:val="24"/>
              </w:rPr>
            </w:pPr>
            <w:r>
              <w:rPr>
                <w:rFonts w:ascii="宋体" w:hAnsi="宋体" w:cs="Arial" w:hint="eastAsia"/>
                <w:sz w:val="24"/>
                <w:szCs w:val="24"/>
              </w:rPr>
              <w:t>“付xxx年xx月研发人员工资”</w:t>
            </w: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730" w:type="dxa"/>
            <w:vAlign w:val="center"/>
          </w:tcPr>
          <w:p w:rsidR="007E2448" w:rsidRDefault="007E2448">
            <w:pPr>
              <w:pStyle w:val="ad"/>
              <w:adjustRightInd w:val="0"/>
              <w:ind w:firstLine="0"/>
              <w:jc w:val="center"/>
              <w:rPr>
                <w:rFonts w:ascii="宋体" w:hAnsi="宋体" w:cs="Arial"/>
                <w:sz w:val="24"/>
                <w:szCs w:val="24"/>
              </w:rPr>
            </w:pPr>
          </w:p>
        </w:tc>
        <w:tc>
          <w:tcPr>
            <w:tcW w:w="3389" w:type="dxa"/>
            <w:vAlign w:val="center"/>
          </w:tcPr>
          <w:p w:rsidR="007E2448" w:rsidRDefault="007E2448">
            <w:pPr>
              <w:pStyle w:val="ad"/>
              <w:adjustRightInd w:val="0"/>
              <w:ind w:firstLine="0"/>
              <w:jc w:val="center"/>
              <w:rPr>
                <w:rFonts w:ascii="宋体" w:hAnsi="宋体" w:cs="Arial"/>
                <w:sz w:val="24"/>
                <w:szCs w:val="24"/>
              </w:rPr>
            </w:pPr>
          </w:p>
        </w:tc>
        <w:tc>
          <w:tcPr>
            <w:tcW w:w="972" w:type="dxa"/>
            <w:vAlign w:val="center"/>
          </w:tcPr>
          <w:p w:rsidR="007E2448" w:rsidRDefault="007E2448">
            <w:pPr>
              <w:pStyle w:val="ad"/>
              <w:adjustRightInd w:val="0"/>
              <w:ind w:firstLineChars="650" w:firstLine="1560"/>
              <w:jc w:val="center"/>
              <w:rPr>
                <w:rFonts w:ascii="宋体" w:hAnsi="宋体" w:cs="Arial"/>
                <w:sz w:val="24"/>
                <w:szCs w:val="24"/>
              </w:rPr>
            </w:pPr>
          </w:p>
        </w:tc>
        <w:tc>
          <w:tcPr>
            <w:tcW w:w="1248" w:type="dxa"/>
            <w:vAlign w:val="center"/>
          </w:tcPr>
          <w:p w:rsidR="007E2448" w:rsidRDefault="007E2448">
            <w:pPr>
              <w:pStyle w:val="ad"/>
              <w:adjustRightInd w:val="0"/>
              <w:ind w:firstLine="0"/>
              <w:jc w:val="center"/>
              <w:rPr>
                <w:rFonts w:ascii="宋体" w:hAnsi="宋体" w:cs="Arial"/>
                <w:sz w:val="24"/>
                <w:szCs w:val="24"/>
              </w:rPr>
            </w:pPr>
          </w:p>
        </w:tc>
        <w:tc>
          <w:tcPr>
            <w:tcW w:w="1262" w:type="dxa"/>
            <w:vAlign w:val="center"/>
          </w:tcPr>
          <w:p w:rsidR="007E2448" w:rsidRDefault="007E2448">
            <w:pPr>
              <w:pStyle w:val="ad"/>
              <w:adjustRightInd w:val="0"/>
              <w:ind w:firstLine="0"/>
              <w:jc w:val="center"/>
              <w:rPr>
                <w:rFonts w:ascii="宋体" w:hAnsi="宋体" w:cs="Arial"/>
                <w:sz w:val="24"/>
                <w:szCs w:val="24"/>
              </w:rPr>
            </w:pPr>
          </w:p>
        </w:tc>
        <w:tc>
          <w:tcPr>
            <w:tcW w:w="1318" w:type="dxa"/>
            <w:vAlign w:val="center"/>
          </w:tcPr>
          <w:p w:rsidR="007E2448" w:rsidRDefault="007E2448">
            <w:pPr>
              <w:pStyle w:val="ad"/>
              <w:adjustRightInd w:val="0"/>
              <w:ind w:firstLine="0"/>
              <w:jc w:val="center"/>
              <w:rPr>
                <w:rFonts w:ascii="宋体" w:hAnsi="宋体" w:cs="Arial"/>
                <w:sz w:val="24"/>
                <w:szCs w:val="24"/>
              </w:rPr>
            </w:pPr>
          </w:p>
        </w:tc>
      </w:tr>
    </w:tbl>
    <w:p w:rsidR="007E2448" w:rsidRDefault="007E2448">
      <w:pPr>
        <w:pStyle w:val="ad"/>
        <w:adjustRightInd w:val="0"/>
        <w:ind w:firstLineChars="650" w:firstLine="1560"/>
        <w:rPr>
          <w:rFonts w:ascii="宋体" w:hAnsi="宋体" w:cs="Arial"/>
          <w:sz w:val="24"/>
          <w:szCs w:val="24"/>
        </w:rPr>
      </w:pPr>
    </w:p>
    <w:p w:rsidR="007E2448" w:rsidRDefault="004E27A0">
      <w:pPr>
        <w:spacing w:beforeLines="50" w:before="156"/>
        <w:jc w:val="center"/>
        <w:rPr>
          <w:rFonts w:ascii="仿宋_GB2312" w:eastAsia="仿宋_GB2312" w:hAnsi="黑体"/>
          <w:b/>
          <w:kern w:val="0"/>
          <w:sz w:val="28"/>
          <w:szCs w:val="30"/>
        </w:rPr>
      </w:pPr>
      <w:r>
        <w:rPr>
          <w:rFonts w:ascii="宋体" w:hAnsi="宋体" w:cs="Arial"/>
          <w:sz w:val="24"/>
        </w:rPr>
        <w:br w:type="page"/>
      </w:r>
      <w:r>
        <w:rPr>
          <w:rFonts w:ascii="仿宋_GB2312" w:eastAsia="仿宋_GB2312" w:hAnsi="黑体" w:hint="eastAsia"/>
          <w:b/>
          <w:kern w:val="0"/>
          <w:sz w:val="28"/>
          <w:szCs w:val="30"/>
        </w:rPr>
        <w:lastRenderedPageBreak/>
        <w:t>表4  XX费用明细表</w:t>
      </w:r>
    </w:p>
    <w:p w:rsidR="007E2448" w:rsidRDefault="004E27A0">
      <w:pPr>
        <w:spacing w:beforeLines="50" w:before="156"/>
        <w:jc w:val="center"/>
        <w:rPr>
          <w:rFonts w:ascii="宋体" w:hAnsi="宋体"/>
          <w:b/>
          <w:kern w:val="0"/>
          <w:szCs w:val="21"/>
        </w:rPr>
      </w:pPr>
      <w:r>
        <w:rPr>
          <w:rFonts w:ascii="仿宋_GB2312" w:eastAsia="仿宋_GB2312" w:hAnsi="黑体" w:hint="eastAsia"/>
          <w:b/>
          <w:kern w:val="0"/>
          <w:sz w:val="28"/>
          <w:szCs w:val="30"/>
        </w:rPr>
        <w:t xml:space="preserve">                                             </w:t>
      </w:r>
      <w:r>
        <w:rPr>
          <w:rFonts w:ascii="仿宋_GB2312" w:eastAsia="仿宋_GB2312" w:hAnsi="黑体" w:hint="eastAsia"/>
          <w:b/>
          <w:kern w:val="0"/>
          <w:szCs w:val="21"/>
        </w:rPr>
        <w:t xml:space="preserve">   </w:t>
      </w:r>
      <w:r>
        <w:rPr>
          <w:rFonts w:ascii="宋体" w:hAnsi="宋体" w:hint="eastAsia"/>
          <w:b/>
          <w:kern w:val="0"/>
          <w:szCs w:val="21"/>
        </w:rPr>
        <w:t xml:space="preserve">    单位：万元</w:t>
      </w:r>
    </w:p>
    <w:p w:rsidR="007E2448" w:rsidRDefault="007E2448">
      <w:pPr>
        <w:spacing w:beforeLines="50" w:before="156"/>
        <w:jc w:val="center"/>
        <w:rPr>
          <w:rFonts w:ascii="宋体" w:hAnsi="宋体"/>
          <w:b/>
          <w:kern w:val="0"/>
          <w:szCs w:val="21"/>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824"/>
        <w:gridCol w:w="1559"/>
        <w:gridCol w:w="1909"/>
        <w:gridCol w:w="1771"/>
      </w:tblGrid>
      <w:tr w:rsidR="007E2448">
        <w:trPr>
          <w:trHeight w:val="799"/>
        </w:trPr>
        <w:tc>
          <w:tcPr>
            <w:tcW w:w="856"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序号</w:t>
            </w:r>
          </w:p>
        </w:tc>
        <w:tc>
          <w:tcPr>
            <w:tcW w:w="2824"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摘要</w:t>
            </w:r>
          </w:p>
        </w:tc>
        <w:tc>
          <w:tcPr>
            <w:tcW w:w="1559"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金额</w:t>
            </w:r>
          </w:p>
        </w:tc>
        <w:tc>
          <w:tcPr>
            <w:tcW w:w="1909"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凭证号</w:t>
            </w:r>
          </w:p>
        </w:tc>
        <w:tc>
          <w:tcPr>
            <w:tcW w:w="1771" w:type="dxa"/>
            <w:vAlign w:val="center"/>
          </w:tcPr>
          <w:p w:rsidR="007E2448" w:rsidRDefault="004E27A0">
            <w:pPr>
              <w:pStyle w:val="ad"/>
              <w:adjustRightInd w:val="0"/>
              <w:ind w:firstLine="0"/>
              <w:jc w:val="center"/>
              <w:rPr>
                <w:rFonts w:ascii="宋体" w:hAnsi="宋体" w:cs="Arial"/>
                <w:b/>
                <w:bCs/>
                <w:sz w:val="24"/>
                <w:szCs w:val="24"/>
              </w:rPr>
            </w:pPr>
            <w:r>
              <w:rPr>
                <w:rFonts w:ascii="宋体" w:hAnsi="宋体" w:cs="Arial" w:hint="eastAsia"/>
                <w:b/>
                <w:bCs/>
                <w:sz w:val="24"/>
                <w:szCs w:val="24"/>
              </w:rPr>
              <w:t>发生时间</w:t>
            </w: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4E27A0">
            <w:pPr>
              <w:pStyle w:val="ad"/>
              <w:adjustRightInd w:val="0"/>
              <w:ind w:firstLine="0"/>
              <w:jc w:val="center"/>
              <w:rPr>
                <w:rFonts w:ascii="宋体" w:hAnsi="宋体" w:cs="Arial"/>
                <w:sz w:val="24"/>
                <w:szCs w:val="24"/>
              </w:rPr>
            </w:pPr>
            <w:r>
              <w:rPr>
                <w:rFonts w:ascii="宋体" w:hAnsi="宋体" w:cs="Arial" w:hint="eastAsia"/>
                <w:sz w:val="24"/>
                <w:szCs w:val="24"/>
              </w:rPr>
              <w:t>“付XX公司XX费用”</w:t>
            </w: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r w:rsidR="007E2448">
        <w:trPr>
          <w:trHeight w:val="799"/>
        </w:trPr>
        <w:tc>
          <w:tcPr>
            <w:tcW w:w="856" w:type="dxa"/>
            <w:vAlign w:val="center"/>
          </w:tcPr>
          <w:p w:rsidR="007E2448" w:rsidRDefault="007E2448">
            <w:pPr>
              <w:pStyle w:val="ad"/>
              <w:adjustRightInd w:val="0"/>
              <w:ind w:firstLine="0"/>
              <w:jc w:val="center"/>
              <w:rPr>
                <w:rFonts w:ascii="宋体" w:hAnsi="宋体" w:cs="Arial"/>
                <w:sz w:val="24"/>
                <w:szCs w:val="24"/>
              </w:rPr>
            </w:pPr>
          </w:p>
        </w:tc>
        <w:tc>
          <w:tcPr>
            <w:tcW w:w="2824" w:type="dxa"/>
            <w:vAlign w:val="center"/>
          </w:tcPr>
          <w:p w:rsidR="007E2448" w:rsidRDefault="007E2448">
            <w:pPr>
              <w:pStyle w:val="ad"/>
              <w:adjustRightInd w:val="0"/>
              <w:ind w:firstLine="0"/>
              <w:jc w:val="center"/>
              <w:rPr>
                <w:rFonts w:ascii="宋体" w:hAnsi="宋体" w:cs="Arial"/>
                <w:sz w:val="24"/>
                <w:szCs w:val="24"/>
              </w:rPr>
            </w:pPr>
          </w:p>
        </w:tc>
        <w:tc>
          <w:tcPr>
            <w:tcW w:w="1559" w:type="dxa"/>
            <w:vAlign w:val="center"/>
          </w:tcPr>
          <w:p w:rsidR="007E2448" w:rsidRDefault="007E2448">
            <w:pPr>
              <w:pStyle w:val="ad"/>
              <w:adjustRightInd w:val="0"/>
              <w:ind w:firstLine="0"/>
              <w:jc w:val="center"/>
              <w:rPr>
                <w:rFonts w:ascii="宋体" w:hAnsi="宋体" w:cs="Arial"/>
                <w:sz w:val="24"/>
                <w:szCs w:val="24"/>
              </w:rPr>
            </w:pPr>
          </w:p>
        </w:tc>
        <w:tc>
          <w:tcPr>
            <w:tcW w:w="1909" w:type="dxa"/>
            <w:vAlign w:val="center"/>
          </w:tcPr>
          <w:p w:rsidR="007E2448" w:rsidRDefault="007E2448">
            <w:pPr>
              <w:pStyle w:val="ad"/>
              <w:adjustRightInd w:val="0"/>
              <w:ind w:firstLine="0"/>
              <w:jc w:val="center"/>
              <w:rPr>
                <w:rFonts w:ascii="宋体" w:hAnsi="宋体" w:cs="Arial"/>
                <w:sz w:val="24"/>
                <w:szCs w:val="24"/>
              </w:rPr>
            </w:pPr>
          </w:p>
        </w:tc>
        <w:tc>
          <w:tcPr>
            <w:tcW w:w="1771" w:type="dxa"/>
            <w:vAlign w:val="center"/>
          </w:tcPr>
          <w:p w:rsidR="007E2448" w:rsidRDefault="007E2448">
            <w:pPr>
              <w:pStyle w:val="ad"/>
              <w:adjustRightInd w:val="0"/>
              <w:ind w:firstLine="0"/>
              <w:jc w:val="center"/>
              <w:rPr>
                <w:rFonts w:ascii="宋体" w:hAnsi="宋体" w:cs="Arial"/>
                <w:sz w:val="24"/>
                <w:szCs w:val="24"/>
              </w:rPr>
            </w:pPr>
          </w:p>
        </w:tc>
      </w:tr>
    </w:tbl>
    <w:p w:rsidR="007E2448" w:rsidRDefault="007E2448">
      <w:pPr>
        <w:ind w:firstLineChars="1100" w:firstLine="4859"/>
        <w:rPr>
          <w:b/>
          <w:sz w:val="44"/>
          <w:szCs w:val="44"/>
        </w:rPr>
        <w:sectPr w:rsidR="007E2448">
          <w:pgSz w:w="11906" w:h="16838"/>
          <w:pgMar w:top="1134" w:right="1559" w:bottom="1134" w:left="1644" w:header="851" w:footer="992" w:gutter="0"/>
          <w:cols w:space="720"/>
          <w:titlePg/>
          <w:docGrid w:type="lines" w:linePitch="312"/>
        </w:sectPr>
      </w:pPr>
    </w:p>
    <w:p w:rsidR="007E2448" w:rsidRDefault="004E27A0">
      <w:pPr>
        <w:rPr>
          <w:rFonts w:ascii="仿宋_GB2312" w:eastAsia="仿宋_GB2312" w:hAnsi="宋体"/>
          <w:sz w:val="32"/>
          <w:szCs w:val="32"/>
        </w:rPr>
      </w:pPr>
      <w:r>
        <w:rPr>
          <w:rFonts w:ascii="仿宋_GB2312" w:eastAsia="仿宋_GB2312" w:hAnsi="宋体" w:hint="eastAsia"/>
          <w:sz w:val="32"/>
          <w:szCs w:val="32"/>
        </w:rPr>
        <w:lastRenderedPageBreak/>
        <w:t>附件1.6</w:t>
      </w:r>
    </w:p>
    <w:p w:rsidR="007E2448" w:rsidRDefault="004E27A0">
      <w:pPr>
        <w:jc w:val="center"/>
        <w:rPr>
          <w:b/>
          <w:sz w:val="44"/>
          <w:szCs w:val="44"/>
        </w:rPr>
      </w:pPr>
      <w:r>
        <w:rPr>
          <w:rFonts w:hint="eastAsia"/>
          <w:b/>
          <w:sz w:val="44"/>
          <w:szCs w:val="44"/>
        </w:rPr>
        <w:t>近</w:t>
      </w:r>
      <w:r>
        <w:rPr>
          <w:rFonts w:hint="eastAsia"/>
          <w:b/>
          <w:sz w:val="44"/>
          <w:szCs w:val="44"/>
        </w:rPr>
        <w:t>3</w:t>
      </w:r>
      <w:r>
        <w:rPr>
          <w:rFonts w:hint="eastAsia"/>
          <w:b/>
          <w:sz w:val="44"/>
          <w:szCs w:val="44"/>
        </w:rPr>
        <w:t>年项目单位受国家、省、市各级财政资金扶持情况</w:t>
      </w:r>
    </w:p>
    <w:p w:rsidR="007E2448" w:rsidRDefault="007E2448">
      <w:pPr>
        <w:rPr>
          <w:sz w:val="32"/>
          <w:szCs w:val="32"/>
        </w:rPr>
      </w:pPr>
    </w:p>
    <w:p w:rsidR="007E2448" w:rsidRDefault="004E27A0">
      <w:pPr>
        <w:snapToGrid w:val="0"/>
        <w:rPr>
          <w:sz w:val="32"/>
          <w:szCs w:val="32"/>
        </w:rPr>
      </w:pPr>
      <w:r>
        <w:rPr>
          <w:rFonts w:hint="eastAsia"/>
          <w:sz w:val="32"/>
          <w:szCs w:val="32"/>
        </w:rPr>
        <w:t>项目单位（盖章）：</w:t>
      </w:r>
    </w:p>
    <w:p w:rsidR="007E2448" w:rsidRDefault="004E27A0">
      <w:pPr>
        <w:snapToGrid w:val="0"/>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7E2448">
        <w:tc>
          <w:tcPr>
            <w:tcW w:w="1135"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7E2448" w:rsidRDefault="004E27A0">
            <w:pPr>
              <w:tabs>
                <w:tab w:val="left" w:pos="630"/>
              </w:tabs>
              <w:jc w:val="center"/>
              <w:rPr>
                <w:rFonts w:ascii="仿宋_GB2312" w:eastAsia="仿宋_GB2312"/>
                <w:b/>
                <w:sz w:val="32"/>
                <w:szCs w:val="32"/>
              </w:rPr>
            </w:pPr>
            <w:r>
              <w:rPr>
                <w:rFonts w:ascii="仿宋_GB2312" w:eastAsia="仿宋_GB2312" w:hint="eastAsia"/>
                <w:b/>
                <w:sz w:val="32"/>
                <w:szCs w:val="32"/>
              </w:rPr>
              <w:t>受资助时间</w:t>
            </w:r>
          </w:p>
          <w:p w:rsidR="007E2448" w:rsidRDefault="004E27A0">
            <w:pPr>
              <w:tabs>
                <w:tab w:val="left" w:pos="630"/>
              </w:tabs>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项目建设内容</w:t>
            </w:r>
          </w:p>
          <w:p w:rsidR="007E2448" w:rsidRDefault="004E27A0">
            <w:pPr>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7E2448" w:rsidRDefault="004E27A0">
            <w:pPr>
              <w:jc w:val="center"/>
              <w:rPr>
                <w:rFonts w:ascii="仿宋_GB2312" w:eastAsia="仿宋_GB2312"/>
                <w:b/>
                <w:sz w:val="32"/>
                <w:szCs w:val="32"/>
              </w:rPr>
            </w:pPr>
            <w:r>
              <w:rPr>
                <w:rFonts w:ascii="仿宋_GB2312" w:eastAsia="仿宋_GB2312" w:hint="eastAsia"/>
                <w:b/>
                <w:sz w:val="32"/>
                <w:szCs w:val="32"/>
              </w:rPr>
              <w:t>项目负责人</w:t>
            </w:r>
          </w:p>
          <w:p w:rsidR="007E2448" w:rsidRDefault="004E27A0">
            <w:pPr>
              <w:jc w:val="center"/>
              <w:rPr>
                <w:rFonts w:ascii="仿宋_GB2312" w:eastAsia="仿宋_GB2312"/>
                <w:b/>
                <w:sz w:val="32"/>
                <w:szCs w:val="32"/>
              </w:rPr>
            </w:pPr>
            <w:r>
              <w:rPr>
                <w:rFonts w:ascii="仿宋_GB2312" w:eastAsia="仿宋_GB2312" w:hint="eastAsia"/>
                <w:b/>
                <w:sz w:val="32"/>
                <w:szCs w:val="32"/>
              </w:rPr>
              <w:t>和联系电话</w:t>
            </w:r>
          </w:p>
        </w:tc>
      </w:tr>
      <w:tr w:rsidR="007E2448">
        <w:tc>
          <w:tcPr>
            <w:tcW w:w="1135" w:type="dxa"/>
          </w:tcPr>
          <w:p w:rsidR="007E2448" w:rsidRDefault="004E27A0">
            <w:pPr>
              <w:jc w:val="center"/>
              <w:rPr>
                <w:rFonts w:ascii="宋体" w:hAnsi="宋体"/>
                <w:sz w:val="32"/>
                <w:szCs w:val="32"/>
              </w:rPr>
            </w:pPr>
            <w:r>
              <w:rPr>
                <w:rFonts w:ascii="宋体" w:hAnsi="宋体" w:hint="eastAsia"/>
                <w:sz w:val="32"/>
                <w:szCs w:val="32"/>
              </w:rPr>
              <w:t>1</w:t>
            </w:r>
          </w:p>
        </w:tc>
        <w:tc>
          <w:tcPr>
            <w:tcW w:w="1559" w:type="dxa"/>
          </w:tcPr>
          <w:p w:rsidR="007E2448" w:rsidRDefault="007E2448">
            <w:pPr>
              <w:jc w:val="center"/>
              <w:rPr>
                <w:rFonts w:ascii="宋体" w:hAnsi="宋体"/>
                <w:b/>
                <w:sz w:val="32"/>
                <w:szCs w:val="32"/>
              </w:rPr>
            </w:pP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r w:rsidR="007E2448">
        <w:tc>
          <w:tcPr>
            <w:tcW w:w="1135" w:type="dxa"/>
          </w:tcPr>
          <w:p w:rsidR="007E2448" w:rsidRDefault="004E27A0">
            <w:pPr>
              <w:jc w:val="center"/>
              <w:rPr>
                <w:rFonts w:ascii="宋体" w:hAnsi="宋体"/>
                <w:sz w:val="32"/>
                <w:szCs w:val="32"/>
              </w:rPr>
            </w:pPr>
            <w:r>
              <w:rPr>
                <w:rFonts w:ascii="宋体" w:hAnsi="宋体" w:hint="eastAsia"/>
                <w:sz w:val="32"/>
                <w:szCs w:val="32"/>
              </w:rPr>
              <w:t>2</w:t>
            </w:r>
          </w:p>
        </w:tc>
        <w:tc>
          <w:tcPr>
            <w:tcW w:w="1559" w:type="dxa"/>
          </w:tcPr>
          <w:p w:rsidR="007E2448" w:rsidRDefault="007E2448">
            <w:pPr>
              <w:jc w:val="center"/>
              <w:rPr>
                <w:rFonts w:ascii="宋体" w:hAnsi="宋体"/>
                <w:b/>
                <w:sz w:val="32"/>
                <w:szCs w:val="32"/>
              </w:rPr>
            </w:pP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r w:rsidR="007E2448">
        <w:tc>
          <w:tcPr>
            <w:tcW w:w="1135" w:type="dxa"/>
          </w:tcPr>
          <w:p w:rsidR="007E2448" w:rsidRDefault="004E27A0">
            <w:pPr>
              <w:jc w:val="center"/>
              <w:rPr>
                <w:rFonts w:ascii="宋体" w:hAnsi="宋体"/>
                <w:sz w:val="32"/>
                <w:szCs w:val="32"/>
              </w:rPr>
            </w:pPr>
            <w:r>
              <w:rPr>
                <w:rFonts w:ascii="宋体" w:hAnsi="宋体" w:hint="eastAsia"/>
                <w:sz w:val="32"/>
                <w:szCs w:val="32"/>
              </w:rPr>
              <w:t>3</w:t>
            </w:r>
          </w:p>
        </w:tc>
        <w:tc>
          <w:tcPr>
            <w:tcW w:w="1559" w:type="dxa"/>
          </w:tcPr>
          <w:p w:rsidR="007E2448" w:rsidRDefault="007E2448">
            <w:pPr>
              <w:jc w:val="center"/>
              <w:rPr>
                <w:rFonts w:ascii="宋体" w:hAnsi="宋体"/>
                <w:b/>
                <w:sz w:val="32"/>
                <w:szCs w:val="32"/>
              </w:rPr>
            </w:pP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r w:rsidR="007E2448">
        <w:tc>
          <w:tcPr>
            <w:tcW w:w="1135" w:type="dxa"/>
          </w:tcPr>
          <w:p w:rsidR="007E2448" w:rsidRDefault="004E27A0">
            <w:pPr>
              <w:jc w:val="center"/>
              <w:rPr>
                <w:rFonts w:ascii="宋体" w:hAnsi="宋体"/>
                <w:sz w:val="32"/>
                <w:szCs w:val="32"/>
              </w:rPr>
            </w:pPr>
            <w:r>
              <w:rPr>
                <w:rFonts w:ascii="宋体" w:hAnsi="宋体" w:hint="eastAsia"/>
                <w:sz w:val="32"/>
                <w:szCs w:val="32"/>
              </w:rPr>
              <w:t>4</w:t>
            </w:r>
          </w:p>
        </w:tc>
        <w:tc>
          <w:tcPr>
            <w:tcW w:w="1559" w:type="dxa"/>
          </w:tcPr>
          <w:p w:rsidR="007E2448" w:rsidRDefault="007E2448">
            <w:pPr>
              <w:jc w:val="center"/>
              <w:rPr>
                <w:rFonts w:ascii="宋体" w:hAnsi="宋体"/>
                <w:b/>
                <w:sz w:val="32"/>
                <w:szCs w:val="32"/>
              </w:rPr>
            </w:pP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r w:rsidR="007E2448">
        <w:tc>
          <w:tcPr>
            <w:tcW w:w="1135" w:type="dxa"/>
          </w:tcPr>
          <w:p w:rsidR="007E2448" w:rsidRDefault="004E27A0">
            <w:pPr>
              <w:jc w:val="center"/>
              <w:rPr>
                <w:rFonts w:ascii="宋体" w:hAnsi="宋体"/>
                <w:sz w:val="32"/>
                <w:szCs w:val="32"/>
              </w:rPr>
            </w:pPr>
            <w:r>
              <w:rPr>
                <w:rFonts w:ascii="宋体" w:hAnsi="宋体" w:hint="eastAsia"/>
                <w:sz w:val="32"/>
                <w:szCs w:val="32"/>
              </w:rPr>
              <w:t>5</w:t>
            </w:r>
          </w:p>
        </w:tc>
        <w:tc>
          <w:tcPr>
            <w:tcW w:w="1559" w:type="dxa"/>
          </w:tcPr>
          <w:p w:rsidR="007E2448" w:rsidRDefault="007E2448">
            <w:pPr>
              <w:jc w:val="center"/>
              <w:rPr>
                <w:rFonts w:ascii="宋体" w:hAnsi="宋体"/>
                <w:b/>
                <w:sz w:val="32"/>
                <w:szCs w:val="32"/>
              </w:rPr>
            </w:pP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r w:rsidR="007E2448">
        <w:tc>
          <w:tcPr>
            <w:tcW w:w="1135" w:type="dxa"/>
          </w:tcPr>
          <w:p w:rsidR="007E2448" w:rsidRDefault="004E27A0">
            <w:pPr>
              <w:jc w:val="center"/>
              <w:rPr>
                <w:rFonts w:ascii="宋体" w:hAnsi="宋体"/>
                <w:sz w:val="32"/>
                <w:szCs w:val="32"/>
              </w:rPr>
            </w:pPr>
            <w:r>
              <w:rPr>
                <w:rFonts w:ascii="宋体" w:hAnsi="宋体"/>
                <w:sz w:val="32"/>
                <w:szCs w:val="32"/>
              </w:rPr>
              <w:t>……</w:t>
            </w:r>
          </w:p>
        </w:tc>
        <w:tc>
          <w:tcPr>
            <w:tcW w:w="1559" w:type="dxa"/>
          </w:tcPr>
          <w:p w:rsidR="007E2448" w:rsidRDefault="004E27A0">
            <w:pPr>
              <w:jc w:val="center"/>
              <w:rPr>
                <w:rFonts w:ascii="宋体" w:hAnsi="宋体"/>
                <w:b/>
                <w:sz w:val="32"/>
                <w:szCs w:val="32"/>
              </w:rPr>
            </w:pPr>
            <w:r>
              <w:rPr>
                <w:rFonts w:ascii="宋体" w:hAnsi="宋体" w:hint="eastAsia"/>
                <w:b/>
                <w:sz w:val="32"/>
                <w:szCs w:val="32"/>
              </w:rPr>
              <w:t>……</w:t>
            </w:r>
          </w:p>
        </w:tc>
        <w:tc>
          <w:tcPr>
            <w:tcW w:w="1559" w:type="dxa"/>
          </w:tcPr>
          <w:p w:rsidR="007E2448" w:rsidRDefault="007E2448">
            <w:pPr>
              <w:jc w:val="center"/>
              <w:rPr>
                <w:rFonts w:ascii="宋体" w:hAnsi="宋体"/>
                <w:b/>
                <w:sz w:val="32"/>
                <w:szCs w:val="32"/>
              </w:rPr>
            </w:pPr>
          </w:p>
        </w:tc>
        <w:tc>
          <w:tcPr>
            <w:tcW w:w="1701" w:type="dxa"/>
          </w:tcPr>
          <w:p w:rsidR="007E2448" w:rsidRDefault="007E2448">
            <w:pPr>
              <w:jc w:val="center"/>
              <w:rPr>
                <w:rFonts w:ascii="宋体" w:hAnsi="宋体"/>
                <w:b/>
                <w:sz w:val="32"/>
                <w:szCs w:val="32"/>
              </w:rPr>
            </w:pPr>
          </w:p>
        </w:tc>
        <w:tc>
          <w:tcPr>
            <w:tcW w:w="1985" w:type="dxa"/>
          </w:tcPr>
          <w:p w:rsidR="007E2448" w:rsidRDefault="007E2448">
            <w:pPr>
              <w:jc w:val="center"/>
              <w:rPr>
                <w:rFonts w:ascii="宋体" w:hAnsi="宋体"/>
                <w:b/>
                <w:sz w:val="32"/>
                <w:szCs w:val="32"/>
              </w:rPr>
            </w:pPr>
          </w:p>
        </w:tc>
        <w:tc>
          <w:tcPr>
            <w:tcW w:w="4252" w:type="dxa"/>
          </w:tcPr>
          <w:p w:rsidR="007E2448" w:rsidRDefault="007E2448">
            <w:pPr>
              <w:jc w:val="center"/>
              <w:rPr>
                <w:rFonts w:ascii="宋体" w:hAnsi="宋体"/>
                <w:b/>
                <w:sz w:val="32"/>
                <w:szCs w:val="32"/>
              </w:rPr>
            </w:pPr>
          </w:p>
        </w:tc>
        <w:tc>
          <w:tcPr>
            <w:tcW w:w="2693" w:type="dxa"/>
          </w:tcPr>
          <w:p w:rsidR="007E2448" w:rsidRDefault="007E2448">
            <w:pPr>
              <w:jc w:val="center"/>
              <w:rPr>
                <w:rFonts w:ascii="宋体" w:hAnsi="宋体"/>
                <w:b/>
                <w:sz w:val="32"/>
                <w:szCs w:val="32"/>
              </w:rPr>
            </w:pPr>
          </w:p>
        </w:tc>
      </w:tr>
    </w:tbl>
    <w:p w:rsidR="007E2448" w:rsidRDefault="007E2448"/>
    <w:p w:rsidR="007E2448" w:rsidRDefault="007E2448">
      <w:pPr>
        <w:adjustRightInd w:val="0"/>
        <w:snapToGrid w:val="0"/>
        <w:rPr>
          <w:rFonts w:ascii="仿宋_GB2312" w:eastAsia="仿宋_GB2312" w:hAnsi="宋体"/>
          <w:sz w:val="32"/>
          <w:szCs w:val="32"/>
        </w:rPr>
      </w:pPr>
      <w:bookmarkStart w:id="141" w:name="_Toc419966239"/>
      <w:bookmarkStart w:id="142" w:name="_Toc421720886"/>
      <w:bookmarkStart w:id="143" w:name="_Toc415067610"/>
      <w:bookmarkStart w:id="144" w:name="_Toc409708582"/>
      <w:bookmarkStart w:id="145" w:name="_Toc407640536"/>
      <w:bookmarkStart w:id="146" w:name="_Toc407640565"/>
      <w:bookmarkStart w:id="147" w:name="_Toc413227187"/>
      <w:bookmarkStart w:id="148" w:name="_Toc423511575"/>
      <w:bookmarkEnd w:id="141"/>
      <w:bookmarkEnd w:id="142"/>
      <w:bookmarkEnd w:id="143"/>
      <w:bookmarkEnd w:id="144"/>
      <w:bookmarkEnd w:id="145"/>
      <w:bookmarkEnd w:id="146"/>
      <w:bookmarkEnd w:id="147"/>
      <w:bookmarkEnd w:id="148"/>
    </w:p>
    <w:sectPr w:rsidR="007E2448">
      <w:pgSz w:w="16838" w:h="11906" w:orient="landscape"/>
      <w:pgMar w:top="1644" w:right="1134" w:bottom="1559"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DE" w:rsidRDefault="00CC47DE">
      <w:r>
        <w:separator/>
      </w:r>
    </w:p>
  </w:endnote>
  <w:endnote w:type="continuationSeparator" w:id="0">
    <w:p w:rsidR="00CC47DE" w:rsidRDefault="00CC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D8" w:rsidRDefault="00E776D8">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740F60" w:rsidRPr="00740F60">
      <w:rPr>
        <w:noProof/>
        <w:sz w:val="21"/>
        <w:szCs w:val="21"/>
        <w:lang w:val="zh-CN"/>
      </w:rPr>
      <w:t>40</w:t>
    </w:r>
    <w:r>
      <w:rPr>
        <w:sz w:val="21"/>
        <w:szCs w:val="21"/>
      </w:rPr>
      <w:fldChar w:fldCharType="end"/>
    </w:r>
  </w:p>
  <w:p w:rsidR="00E776D8" w:rsidRDefault="00E776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D8" w:rsidRDefault="00E776D8">
    <w:pPr>
      <w:pStyle w:val="a5"/>
      <w:framePr w:wrap="around" w:vAnchor="text" w:hAnchor="margin" w:xAlign="center" w:y="1"/>
      <w:rPr>
        <w:rStyle w:val="a9"/>
      </w:rPr>
    </w:pPr>
    <w:r>
      <w:fldChar w:fldCharType="begin"/>
    </w:r>
    <w:r>
      <w:rPr>
        <w:rStyle w:val="a9"/>
      </w:rPr>
      <w:instrText xml:space="preserve">PAGE  </w:instrText>
    </w:r>
    <w:r>
      <w:fldChar w:fldCharType="end"/>
    </w:r>
  </w:p>
  <w:p w:rsidR="00E776D8" w:rsidRDefault="00E776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D8" w:rsidRDefault="00E776D8">
    <w:pPr>
      <w:pStyle w:val="a5"/>
      <w:framePr w:wrap="around" w:vAnchor="text" w:hAnchor="margin" w:xAlign="center" w:y="1"/>
      <w:rPr>
        <w:rStyle w:val="a9"/>
      </w:rPr>
    </w:pPr>
    <w:r>
      <w:fldChar w:fldCharType="begin"/>
    </w:r>
    <w:r>
      <w:rPr>
        <w:rStyle w:val="a9"/>
      </w:rPr>
      <w:instrText xml:space="preserve">PAGE  </w:instrText>
    </w:r>
    <w:r>
      <w:fldChar w:fldCharType="separate"/>
    </w:r>
    <w:r w:rsidR="00740F60">
      <w:rPr>
        <w:rStyle w:val="a9"/>
        <w:noProof/>
      </w:rPr>
      <w:t>58</w:t>
    </w:r>
    <w:r>
      <w:fldChar w:fldCharType="end"/>
    </w:r>
  </w:p>
  <w:p w:rsidR="00E776D8" w:rsidRDefault="00E77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DE" w:rsidRDefault="00CC47DE">
      <w:r>
        <w:separator/>
      </w:r>
    </w:p>
  </w:footnote>
  <w:footnote w:type="continuationSeparator" w:id="0">
    <w:p w:rsidR="00CC47DE" w:rsidRDefault="00CC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D8" w:rsidRDefault="00E776D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japaneseCounting"/>
      <w:lvlText w:val="%1、"/>
      <w:lvlJc w:val="left"/>
      <w:pPr>
        <w:tabs>
          <w:tab w:val="left" w:pos="1050"/>
        </w:tabs>
        <w:ind w:left="1050" w:hanging="48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49"/>
    <w:rsid w:val="000044C5"/>
    <w:rsid w:val="00004A1B"/>
    <w:rsid w:val="00005D5D"/>
    <w:rsid w:val="00014627"/>
    <w:rsid w:val="00021914"/>
    <w:rsid w:val="00022DF8"/>
    <w:rsid w:val="00041533"/>
    <w:rsid w:val="000436F0"/>
    <w:rsid w:val="00052F87"/>
    <w:rsid w:val="00054601"/>
    <w:rsid w:val="00054673"/>
    <w:rsid w:val="00062753"/>
    <w:rsid w:val="00065DF3"/>
    <w:rsid w:val="00071865"/>
    <w:rsid w:val="0007747F"/>
    <w:rsid w:val="00090124"/>
    <w:rsid w:val="000A35F0"/>
    <w:rsid w:val="000A5F09"/>
    <w:rsid w:val="000B2F8A"/>
    <w:rsid w:val="000B32F1"/>
    <w:rsid w:val="000C47E6"/>
    <w:rsid w:val="000C4EFE"/>
    <w:rsid w:val="000C586C"/>
    <w:rsid w:val="000C5896"/>
    <w:rsid w:val="000D69E5"/>
    <w:rsid w:val="000D7C7E"/>
    <w:rsid w:val="000F2A19"/>
    <w:rsid w:val="000F4F62"/>
    <w:rsid w:val="000F6BFC"/>
    <w:rsid w:val="00105474"/>
    <w:rsid w:val="00110AC9"/>
    <w:rsid w:val="00112F2C"/>
    <w:rsid w:val="001219E1"/>
    <w:rsid w:val="0012504B"/>
    <w:rsid w:val="00125E7F"/>
    <w:rsid w:val="00126CDD"/>
    <w:rsid w:val="0012765B"/>
    <w:rsid w:val="001364D4"/>
    <w:rsid w:val="001423AF"/>
    <w:rsid w:val="00145CF9"/>
    <w:rsid w:val="0015730D"/>
    <w:rsid w:val="001665B4"/>
    <w:rsid w:val="00172E3E"/>
    <w:rsid w:val="00175531"/>
    <w:rsid w:val="001817BE"/>
    <w:rsid w:val="001818D6"/>
    <w:rsid w:val="00196526"/>
    <w:rsid w:val="00197426"/>
    <w:rsid w:val="001A0C7F"/>
    <w:rsid w:val="001B0141"/>
    <w:rsid w:val="001B4006"/>
    <w:rsid w:val="001C30A4"/>
    <w:rsid w:val="001C4783"/>
    <w:rsid w:val="001C4BCE"/>
    <w:rsid w:val="001D215F"/>
    <w:rsid w:val="001D65E6"/>
    <w:rsid w:val="001D7DCB"/>
    <w:rsid w:val="001E012B"/>
    <w:rsid w:val="001E5CE9"/>
    <w:rsid w:val="001F0C7F"/>
    <w:rsid w:val="001F1B04"/>
    <w:rsid w:val="001F4B42"/>
    <w:rsid w:val="001F5A03"/>
    <w:rsid w:val="0020428D"/>
    <w:rsid w:val="0021005A"/>
    <w:rsid w:val="00210CE5"/>
    <w:rsid w:val="00210F91"/>
    <w:rsid w:val="002133E6"/>
    <w:rsid w:val="0021429F"/>
    <w:rsid w:val="00214371"/>
    <w:rsid w:val="00214DA2"/>
    <w:rsid w:val="00215183"/>
    <w:rsid w:val="00215C9B"/>
    <w:rsid w:val="00223954"/>
    <w:rsid w:val="00226AF9"/>
    <w:rsid w:val="00227D67"/>
    <w:rsid w:val="00231F36"/>
    <w:rsid w:val="00240CF2"/>
    <w:rsid w:val="002430B5"/>
    <w:rsid w:val="002518B1"/>
    <w:rsid w:val="00251BBD"/>
    <w:rsid w:val="00251FD4"/>
    <w:rsid w:val="00252F6A"/>
    <w:rsid w:val="00254E27"/>
    <w:rsid w:val="0025586B"/>
    <w:rsid w:val="00256D6A"/>
    <w:rsid w:val="00257C4E"/>
    <w:rsid w:val="0026060D"/>
    <w:rsid w:val="00264292"/>
    <w:rsid w:val="0027126A"/>
    <w:rsid w:val="00272D78"/>
    <w:rsid w:val="00276EAD"/>
    <w:rsid w:val="0028347A"/>
    <w:rsid w:val="00283A2D"/>
    <w:rsid w:val="00284490"/>
    <w:rsid w:val="0029159E"/>
    <w:rsid w:val="00295615"/>
    <w:rsid w:val="002964E5"/>
    <w:rsid w:val="002A3998"/>
    <w:rsid w:val="002B129A"/>
    <w:rsid w:val="002B2594"/>
    <w:rsid w:val="002B3C9C"/>
    <w:rsid w:val="002C0593"/>
    <w:rsid w:val="002C1390"/>
    <w:rsid w:val="002C3CA3"/>
    <w:rsid w:val="002C52C2"/>
    <w:rsid w:val="002C6225"/>
    <w:rsid w:val="002C6834"/>
    <w:rsid w:val="002C6BA0"/>
    <w:rsid w:val="002D14E8"/>
    <w:rsid w:val="002D43C4"/>
    <w:rsid w:val="002D4DEC"/>
    <w:rsid w:val="002D562F"/>
    <w:rsid w:val="002D73CB"/>
    <w:rsid w:val="002E2406"/>
    <w:rsid w:val="002E3B8C"/>
    <w:rsid w:val="002E567D"/>
    <w:rsid w:val="002F1564"/>
    <w:rsid w:val="002F2FC4"/>
    <w:rsid w:val="002F46C4"/>
    <w:rsid w:val="002F48BD"/>
    <w:rsid w:val="002F4D3E"/>
    <w:rsid w:val="002F5058"/>
    <w:rsid w:val="002F526F"/>
    <w:rsid w:val="00306FD5"/>
    <w:rsid w:val="00312585"/>
    <w:rsid w:val="00316BC7"/>
    <w:rsid w:val="003235D5"/>
    <w:rsid w:val="00326CA6"/>
    <w:rsid w:val="00335695"/>
    <w:rsid w:val="00344C18"/>
    <w:rsid w:val="00346A5D"/>
    <w:rsid w:val="00347F43"/>
    <w:rsid w:val="00352821"/>
    <w:rsid w:val="0035561C"/>
    <w:rsid w:val="0035735E"/>
    <w:rsid w:val="00364CDC"/>
    <w:rsid w:val="00374CF3"/>
    <w:rsid w:val="00374D57"/>
    <w:rsid w:val="003752EE"/>
    <w:rsid w:val="00375D10"/>
    <w:rsid w:val="00377F5B"/>
    <w:rsid w:val="00382B16"/>
    <w:rsid w:val="00383867"/>
    <w:rsid w:val="00384DE8"/>
    <w:rsid w:val="00390E41"/>
    <w:rsid w:val="00395AD0"/>
    <w:rsid w:val="00396322"/>
    <w:rsid w:val="003A579B"/>
    <w:rsid w:val="003C1339"/>
    <w:rsid w:val="003D11AE"/>
    <w:rsid w:val="003D1803"/>
    <w:rsid w:val="003D719D"/>
    <w:rsid w:val="003E1155"/>
    <w:rsid w:val="003E677D"/>
    <w:rsid w:val="003F00A9"/>
    <w:rsid w:val="003F4FA2"/>
    <w:rsid w:val="003F53AB"/>
    <w:rsid w:val="0040416B"/>
    <w:rsid w:val="00407347"/>
    <w:rsid w:val="004107FD"/>
    <w:rsid w:val="00415DEB"/>
    <w:rsid w:val="004170FC"/>
    <w:rsid w:val="00421050"/>
    <w:rsid w:val="00424375"/>
    <w:rsid w:val="00424E2B"/>
    <w:rsid w:val="0042627F"/>
    <w:rsid w:val="004323E1"/>
    <w:rsid w:val="00432903"/>
    <w:rsid w:val="004358D8"/>
    <w:rsid w:val="00440A2A"/>
    <w:rsid w:val="00445FCC"/>
    <w:rsid w:val="00452566"/>
    <w:rsid w:val="004534E8"/>
    <w:rsid w:val="004620F2"/>
    <w:rsid w:val="00466C11"/>
    <w:rsid w:val="00467C57"/>
    <w:rsid w:val="00467D13"/>
    <w:rsid w:val="00482049"/>
    <w:rsid w:val="004854FA"/>
    <w:rsid w:val="00497834"/>
    <w:rsid w:val="004B1F7C"/>
    <w:rsid w:val="004C3FEC"/>
    <w:rsid w:val="004C5D9D"/>
    <w:rsid w:val="004D5122"/>
    <w:rsid w:val="004D6F00"/>
    <w:rsid w:val="004E1352"/>
    <w:rsid w:val="004E27A0"/>
    <w:rsid w:val="004E3A24"/>
    <w:rsid w:val="004E42C9"/>
    <w:rsid w:val="004E5381"/>
    <w:rsid w:val="004E7F1A"/>
    <w:rsid w:val="004F617E"/>
    <w:rsid w:val="004F7159"/>
    <w:rsid w:val="004F751F"/>
    <w:rsid w:val="00511D8F"/>
    <w:rsid w:val="005121CA"/>
    <w:rsid w:val="00513C01"/>
    <w:rsid w:val="00514350"/>
    <w:rsid w:val="00514A6C"/>
    <w:rsid w:val="005231CE"/>
    <w:rsid w:val="005279FF"/>
    <w:rsid w:val="005445C6"/>
    <w:rsid w:val="00545BE2"/>
    <w:rsid w:val="005518FE"/>
    <w:rsid w:val="0055392F"/>
    <w:rsid w:val="00555F0A"/>
    <w:rsid w:val="00561F8F"/>
    <w:rsid w:val="00567474"/>
    <w:rsid w:val="00571815"/>
    <w:rsid w:val="00571B60"/>
    <w:rsid w:val="00572A52"/>
    <w:rsid w:val="005749A5"/>
    <w:rsid w:val="00574F46"/>
    <w:rsid w:val="00582F5F"/>
    <w:rsid w:val="00585B3C"/>
    <w:rsid w:val="00592B7B"/>
    <w:rsid w:val="005A20C3"/>
    <w:rsid w:val="005A25C8"/>
    <w:rsid w:val="005A2863"/>
    <w:rsid w:val="005A6D2B"/>
    <w:rsid w:val="005B0393"/>
    <w:rsid w:val="005B4AED"/>
    <w:rsid w:val="005B6BC9"/>
    <w:rsid w:val="005B77DA"/>
    <w:rsid w:val="005B7FEA"/>
    <w:rsid w:val="005C16B6"/>
    <w:rsid w:val="005C6D2E"/>
    <w:rsid w:val="005D4CE3"/>
    <w:rsid w:val="005D5553"/>
    <w:rsid w:val="005E7A37"/>
    <w:rsid w:val="005E7E63"/>
    <w:rsid w:val="005F5715"/>
    <w:rsid w:val="005F60F6"/>
    <w:rsid w:val="00600AB4"/>
    <w:rsid w:val="00611549"/>
    <w:rsid w:val="00620066"/>
    <w:rsid w:val="00623A41"/>
    <w:rsid w:val="00624FC0"/>
    <w:rsid w:val="00631C80"/>
    <w:rsid w:val="00631E10"/>
    <w:rsid w:val="00635114"/>
    <w:rsid w:val="0065055A"/>
    <w:rsid w:val="00653567"/>
    <w:rsid w:val="00661F31"/>
    <w:rsid w:val="006666CC"/>
    <w:rsid w:val="0068653E"/>
    <w:rsid w:val="006903B7"/>
    <w:rsid w:val="00692708"/>
    <w:rsid w:val="0069449F"/>
    <w:rsid w:val="006A3E23"/>
    <w:rsid w:val="006A6C5A"/>
    <w:rsid w:val="006B725F"/>
    <w:rsid w:val="006C04C9"/>
    <w:rsid w:val="006C3432"/>
    <w:rsid w:val="006D24CF"/>
    <w:rsid w:val="006D3FE1"/>
    <w:rsid w:val="006D4C86"/>
    <w:rsid w:val="006E4E5C"/>
    <w:rsid w:val="006F0660"/>
    <w:rsid w:val="006F127D"/>
    <w:rsid w:val="006F4D6E"/>
    <w:rsid w:val="0070652C"/>
    <w:rsid w:val="0071289D"/>
    <w:rsid w:val="00717632"/>
    <w:rsid w:val="007178E1"/>
    <w:rsid w:val="00720C27"/>
    <w:rsid w:val="007250B5"/>
    <w:rsid w:val="00726BA0"/>
    <w:rsid w:val="00740DC9"/>
    <w:rsid w:val="00740F60"/>
    <w:rsid w:val="00741EDD"/>
    <w:rsid w:val="00751C88"/>
    <w:rsid w:val="007531A6"/>
    <w:rsid w:val="007566BE"/>
    <w:rsid w:val="007567CE"/>
    <w:rsid w:val="00756E7E"/>
    <w:rsid w:val="00757058"/>
    <w:rsid w:val="007576C0"/>
    <w:rsid w:val="00762C6B"/>
    <w:rsid w:val="00772C4E"/>
    <w:rsid w:val="0077313A"/>
    <w:rsid w:val="00782264"/>
    <w:rsid w:val="007851FA"/>
    <w:rsid w:val="007863B4"/>
    <w:rsid w:val="00787FFD"/>
    <w:rsid w:val="00790C0E"/>
    <w:rsid w:val="00793651"/>
    <w:rsid w:val="00794479"/>
    <w:rsid w:val="007A56DE"/>
    <w:rsid w:val="007A5DD1"/>
    <w:rsid w:val="007B0BF4"/>
    <w:rsid w:val="007B1BE1"/>
    <w:rsid w:val="007B3C73"/>
    <w:rsid w:val="007B5E35"/>
    <w:rsid w:val="007D0706"/>
    <w:rsid w:val="007D4997"/>
    <w:rsid w:val="007D540F"/>
    <w:rsid w:val="007E134C"/>
    <w:rsid w:val="007E1870"/>
    <w:rsid w:val="007E2448"/>
    <w:rsid w:val="007E4C4D"/>
    <w:rsid w:val="007E5C2D"/>
    <w:rsid w:val="007E76AE"/>
    <w:rsid w:val="007E78C8"/>
    <w:rsid w:val="007F6E9C"/>
    <w:rsid w:val="0080096A"/>
    <w:rsid w:val="0080278A"/>
    <w:rsid w:val="008028F1"/>
    <w:rsid w:val="008056B9"/>
    <w:rsid w:val="0081109B"/>
    <w:rsid w:val="00817E55"/>
    <w:rsid w:val="00820841"/>
    <w:rsid w:val="00823422"/>
    <w:rsid w:val="00824415"/>
    <w:rsid w:val="008250D2"/>
    <w:rsid w:val="00825189"/>
    <w:rsid w:val="00837A18"/>
    <w:rsid w:val="00840A2E"/>
    <w:rsid w:val="0084116D"/>
    <w:rsid w:val="00845090"/>
    <w:rsid w:val="0084719D"/>
    <w:rsid w:val="00847BF6"/>
    <w:rsid w:val="008515E2"/>
    <w:rsid w:val="00853066"/>
    <w:rsid w:val="0085778A"/>
    <w:rsid w:val="00861794"/>
    <w:rsid w:val="00863732"/>
    <w:rsid w:val="00870BD7"/>
    <w:rsid w:val="00874A07"/>
    <w:rsid w:val="00874BFD"/>
    <w:rsid w:val="00877191"/>
    <w:rsid w:val="0087774F"/>
    <w:rsid w:val="00880061"/>
    <w:rsid w:val="00883AF5"/>
    <w:rsid w:val="00886C9D"/>
    <w:rsid w:val="00896E0F"/>
    <w:rsid w:val="008A4A86"/>
    <w:rsid w:val="008A59DC"/>
    <w:rsid w:val="008A5FF5"/>
    <w:rsid w:val="008A676F"/>
    <w:rsid w:val="008A69B7"/>
    <w:rsid w:val="008A7C4F"/>
    <w:rsid w:val="008B07DE"/>
    <w:rsid w:val="008B2D1C"/>
    <w:rsid w:val="008B6929"/>
    <w:rsid w:val="008B73B6"/>
    <w:rsid w:val="008C023F"/>
    <w:rsid w:val="008C3864"/>
    <w:rsid w:val="008C3DB5"/>
    <w:rsid w:val="008C3FCE"/>
    <w:rsid w:val="008C68B7"/>
    <w:rsid w:val="008D28C3"/>
    <w:rsid w:val="008E144D"/>
    <w:rsid w:val="008E1D6E"/>
    <w:rsid w:val="008E63EE"/>
    <w:rsid w:val="00900286"/>
    <w:rsid w:val="00902862"/>
    <w:rsid w:val="00905449"/>
    <w:rsid w:val="00905719"/>
    <w:rsid w:val="0091031C"/>
    <w:rsid w:val="0091075D"/>
    <w:rsid w:val="00912F3C"/>
    <w:rsid w:val="00917820"/>
    <w:rsid w:val="00925138"/>
    <w:rsid w:val="009271D4"/>
    <w:rsid w:val="00930604"/>
    <w:rsid w:val="0094171C"/>
    <w:rsid w:val="009567B0"/>
    <w:rsid w:val="009568FC"/>
    <w:rsid w:val="0095773A"/>
    <w:rsid w:val="0096255B"/>
    <w:rsid w:val="00971952"/>
    <w:rsid w:val="00971F71"/>
    <w:rsid w:val="00973966"/>
    <w:rsid w:val="00976608"/>
    <w:rsid w:val="00981DF2"/>
    <w:rsid w:val="00986A0C"/>
    <w:rsid w:val="00990DFF"/>
    <w:rsid w:val="009956D5"/>
    <w:rsid w:val="009A24D3"/>
    <w:rsid w:val="009B0872"/>
    <w:rsid w:val="009B5678"/>
    <w:rsid w:val="009C6C2F"/>
    <w:rsid w:val="009C75FE"/>
    <w:rsid w:val="009D4251"/>
    <w:rsid w:val="009D72FD"/>
    <w:rsid w:val="009E0901"/>
    <w:rsid w:val="009E5153"/>
    <w:rsid w:val="009E7918"/>
    <w:rsid w:val="009F0014"/>
    <w:rsid w:val="009F0A03"/>
    <w:rsid w:val="009F2A40"/>
    <w:rsid w:val="009F2FB3"/>
    <w:rsid w:val="009F4659"/>
    <w:rsid w:val="009F67B7"/>
    <w:rsid w:val="009F7BA0"/>
    <w:rsid w:val="00A11434"/>
    <w:rsid w:val="00A148E2"/>
    <w:rsid w:val="00A161FF"/>
    <w:rsid w:val="00A1650E"/>
    <w:rsid w:val="00A2262D"/>
    <w:rsid w:val="00A240D2"/>
    <w:rsid w:val="00A27A0C"/>
    <w:rsid w:val="00A302F3"/>
    <w:rsid w:val="00A352CB"/>
    <w:rsid w:val="00A36744"/>
    <w:rsid w:val="00A404CB"/>
    <w:rsid w:val="00A408F4"/>
    <w:rsid w:val="00A40DB1"/>
    <w:rsid w:val="00A4404A"/>
    <w:rsid w:val="00A44957"/>
    <w:rsid w:val="00A45907"/>
    <w:rsid w:val="00A45FED"/>
    <w:rsid w:val="00A46F05"/>
    <w:rsid w:val="00A60321"/>
    <w:rsid w:val="00A6075C"/>
    <w:rsid w:val="00A66ABF"/>
    <w:rsid w:val="00A70D88"/>
    <w:rsid w:val="00A71A28"/>
    <w:rsid w:val="00A72864"/>
    <w:rsid w:val="00A73232"/>
    <w:rsid w:val="00A77341"/>
    <w:rsid w:val="00A77391"/>
    <w:rsid w:val="00A81EE3"/>
    <w:rsid w:val="00A8466D"/>
    <w:rsid w:val="00A851A0"/>
    <w:rsid w:val="00A86057"/>
    <w:rsid w:val="00A86FB1"/>
    <w:rsid w:val="00A92155"/>
    <w:rsid w:val="00A94135"/>
    <w:rsid w:val="00A94D97"/>
    <w:rsid w:val="00AA58D2"/>
    <w:rsid w:val="00AA66E8"/>
    <w:rsid w:val="00AA7943"/>
    <w:rsid w:val="00AB403E"/>
    <w:rsid w:val="00AC1121"/>
    <w:rsid w:val="00AC18CC"/>
    <w:rsid w:val="00AC70AE"/>
    <w:rsid w:val="00AC74A4"/>
    <w:rsid w:val="00AD189B"/>
    <w:rsid w:val="00AD3075"/>
    <w:rsid w:val="00AD4CD6"/>
    <w:rsid w:val="00AD7A73"/>
    <w:rsid w:val="00AE2291"/>
    <w:rsid w:val="00AF00FA"/>
    <w:rsid w:val="00AF1B1D"/>
    <w:rsid w:val="00AF27F1"/>
    <w:rsid w:val="00AF2AD6"/>
    <w:rsid w:val="00AF4725"/>
    <w:rsid w:val="00B00CF9"/>
    <w:rsid w:val="00B04061"/>
    <w:rsid w:val="00B04362"/>
    <w:rsid w:val="00B05258"/>
    <w:rsid w:val="00B05621"/>
    <w:rsid w:val="00B078DF"/>
    <w:rsid w:val="00B07F07"/>
    <w:rsid w:val="00B11828"/>
    <w:rsid w:val="00B21D26"/>
    <w:rsid w:val="00B21E44"/>
    <w:rsid w:val="00B35DEF"/>
    <w:rsid w:val="00B4319F"/>
    <w:rsid w:val="00B435F4"/>
    <w:rsid w:val="00B450D4"/>
    <w:rsid w:val="00B50374"/>
    <w:rsid w:val="00B52A91"/>
    <w:rsid w:val="00B52E64"/>
    <w:rsid w:val="00B54884"/>
    <w:rsid w:val="00B60AAD"/>
    <w:rsid w:val="00B612B3"/>
    <w:rsid w:val="00B61BBA"/>
    <w:rsid w:val="00B73512"/>
    <w:rsid w:val="00B74A8C"/>
    <w:rsid w:val="00B77875"/>
    <w:rsid w:val="00B830B9"/>
    <w:rsid w:val="00B876C9"/>
    <w:rsid w:val="00B87FAD"/>
    <w:rsid w:val="00B9658A"/>
    <w:rsid w:val="00BA1845"/>
    <w:rsid w:val="00BA3CD2"/>
    <w:rsid w:val="00BA4526"/>
    <w:rsid w:val="00BA7D01"/>
    <w:rsid w:val="00BB0699"/>
    <w:rsid w:val="00BB1DE7"/>
    <w:rsid w:val="00BB3392"/>
    <w:rsid w:val="00BB35C1"/>
    <w:rsid w:val="00BB4A71"/>
    <w:rsid w:val="00BB6347"/>
    <w:rsid w:val="00BC2462"/>
    <w:rsid w:val="00BC366D"/>
    <w:rsid w:val="00BC634C"/>
    <w:rsid w:val="00BC66C6"/>
    <w:rsid w:val="00BC6D25"/>
    <w:rsid w:val="00BC740C"/>
    <w:rsid w:val="00BD46E5"/>
    <w:rsid w:val="00BD6803"/>
    <w:rsid w:val="00BF4F03"/>
    <w:rsid w:val="00BF74D0"/>
    <w:rsid w:val="00C026E1"/>
    <w:rsid w:val="00C03CC5"/>
    <w:rsid w:val="00C1193A"/>
    <w:rsid w:val="00C123B1"/>
    <w:rsid w:val="00C1329C"/>
    <w:rsid w:val="00C1342D"/>
    <w:rsid w:val="00C1566C"/>
    <w:rsid w:val="00C21A60"/>
    <w:rsid w:val="00C2333B"/>
    <w:rsid w:val="00C3055A"/>
    <w:rsid w:val="00C32A4B"/>
    <w:rsid w:val="00C34000"/>
    <w:rsid w:val="00C35648"/>
    <w:rsid w:val="00C40289"/>
    <w:rsid w:val="00C46407"/>
    <w:rsid w:val="00C47C6D"/>
    <w:rsid w:val="00C47F1E"/>
    <w:rsid w:val="00C52FC2"/>
    <w:rsid w:val="00C54EE0"/>
    <w:rsid w:val="00C55C9B"/>
    <w:rsid w:val="00C57244"/>
    <w:rsid w:val="00C5775C"/>
    <w:rsid w:val="00C57E8B"/>
    <w:rsid w:val="00C6003A"/>
    <w:rsid w:val="00C6118B"/>
    <w:rsid w:val="00C6145E"/>
    <w:rsid w:val="00C62F66"/>
    <w:rsid w:val="00C722EB"/>
    <w:rsid w:val="00C725C4"/>
    <w:rsid w:val="00C73BA3"/>
    <w:rsid w:val="00C74A28"/>
    <w:rsid w:val="00C75A3F"/>
    <w:rsid w:val="00C75B30"/>
    <w:rsid w:val="00C81EA1"/>
    <w:rsid w:val="00C86AC7"/>
    <w:rsid w:val="00C9062F"/>
    <w:rsid w:val="00C9065D"/>
    <w:rsid w:val="00C90E47"/>
    <w:rsid w:val="00C91ABF"/>
    <w:rsid w:val="00C927D0"/>
    <w:rsid w:val="00C94063"/>
    <w:rsid w:val="00CA3C85"/>
    <w:rsid w:val="00CA4720"/>
    <w:rsid w:val="00CA4BF1"/>
    <w:rsid w:val="00CA59CB"/>
    <w:rsid w:val="00CB2781"/>
    <w:rsid w:val="00CB2E35"/>
    <w:rsid w:val="00CB5162"/>
    <w:rsid w:val="00CB67DE"/>
    <w:rsid w:val="00CC0FFE"/>
    <w:rsid w:val="00CC33FD"/>
    <w:rsid w:val="00CC47DE"/>
    <w:rsid w:val="00CC47E4"/>
    <w:rsid w:val="00CC7D99"/>
    <w:rsid w:val="00CD0E60"/>
    <w:rsid w:val="00CD1D77"/>
    <w:rsid w:val="00CD503D"/>
    <w:rsid w:val="00CE485D"/>
    <w:rsid w:val="00CE5D8B"/>
    <w:rsid w:val="00CF2EF8"/>
    <w:rsid w:val="00D07C1F"/>
    <w:rsid w:val="00D11B83"/>
    <w:rsid w:val="00D13533"/>
    <w:rsid w:val="00D13F87"/>
    <w:rsid w:val="00D210C5"/>
    <w:rsid w:val="00D246AA"/>
    <w:rsid w:val="00D27039"/>
    <w:rsid w:val="00D307AE"/>
    <w:rsid w:val="00D329B9"/>
    <w:rsid w:val="00D3537E"/>
    <w:rsid w:val="00D36537"/>
    <w:rsid w:val="00D428F2"/>
    <w:rsid w:val="00D44954"/>
    <w:rsid w:val="00D470DE"/>
    <w:rsid w:val="00D517DB"/>
    <w:rsid w:val="00D75F2E"/>
    <w:rsid w:val="00D76571"/>
    <w:rsid w:val="00D77A76"/>
    <w:rsid w:val="00D77CA7"/>
    <w:rsid w:val="00D8794F"/>
    <w:rsid w:val="00D944FE"/>
    <w:rsid w:val="00D97014"/>
    <w:rsid w:val="00DA0D74"/>
    <w:rsid w:val="00DA1447"/>
    <w:rsid w:val="00DA2338"/>
    <w:rsid w:val="00DA36F2"/>
    <w:rsid w:val="00DA3927"/>
    <w:rsid w:val="00DA5052"/>
    <w:rsid w:val="00DA52E9"/>
    <w:rsid w:val="00DA54CA"/>
    <w:rsid w:val="00DA77AE"/>
    <w:rsid w:val="00DB2369"/>
    <w:rsid w:val="00DB6BFD"/>
    <w:rsid w:val="00DB6E6A"/>
    <w:rsid w:val="00DC4C0A"/>
    <w:rsid w:val="00DC70CF"/>
    <w:rsid w:val="00DD0FAC"/>
    <w:rsid w:val="00DD4675"/>
    <w:rsid w:val="00DE0828"/>
    <w:rsid w:val="00DE3B13"/>
    <w:rsid w:val="00DF3521"/>
    <w:rsid w:val="00DF6B8B"/>
    <w:rsid w:val="00DF6D86"/>
    <w:rsid w:val="00E0116D"/>
    <w:rsid w:val="00E04960"/>
    <w:rsid w:val="00E06A7F"/>
    <w:rsid w:val="00E109ED"/>
    <w:rsid w:val="00E10C33"/>
    <w:rsid w:val="00E14828"/>
    <w:rsid w:val="00E14A12"/>
    <w:rsid w:val="00E156E1"/>
    <w:rsid w:val="00E3646D"/>
    <w:rsid w:val="00E41781"/>
    <w:rsid w:val="00E4223B"/>
    <w:rsid w:val="00E43138"/>
    <w:rsid w:val="00E43143"/>
    <w:rsid w:val="00E453FA"/>
    <w:rsid w:val="00E54B2E"/>
    <w:rsid w:val="00E576C0"/>
    <w:rsid w:val="00E623F0"/>
    <w:rsid w:val="00E62CD2"/>
    <w:rsid w:val="00E70DBF"/>
    <w:rsid w:val="00E7305E"/>
    <w:rsid w:val="00E740B9"/>
    <w:rsid w:val="00E776D8"/>
    <w:rsid w:val="00E85FAD"/>
    <w:rsid w:val="00E96B97"/>
    <w:rsid w:val="00EA50F6"/>
    <w:rsid w:val="00EA7FA8"/>
    <w:rsid w:val="00EB05EF"/>
    <w:rsid w:val="00EB2422"/>
    <w:rsid w:val="00EB2727"/>
    <w:rsid w:val="00EB387D"/>
    <w:rsid w:val="00ED076A"/>
    <w:rsid w:val="00ED42ED"/>
    <w:rsid w:val="00EE41EF"/>
    <w:rsid w:val="00EE5011"/>
    <w:rsid w:val="00EE67F6"/>
    <w:rsid w:val="00EF0FCC"/>
    <w:rsid w:val="00EF1C60"/>
    <w:rsid w:val="00EF62D3"/>
    <w:rsid w:val="00EF6FC0"/>
    <w:rsid w:val="00EF7BEE"/>
    <w:rsid w:val="00F1022C"/>
    <w:rsid w:val="00F16E80"/>
    <w:rsid w:val="00F24083"/>
    <w:rsid w:val="00F24FEC"/>
    <w:rsid w:val="00F2726B"/>
    <w:rsid w:val="00F34C2D"/>
    <w:rsid w:val="00F375C0"/>
    <w:rsid w:val="00F37E7C"/>
    <w:rsid w:val="00F401DF"/>
    <w:rsid w:val="00F41BF3"/>
    <w:rsid w:val="00F57C88"/>
    <w:rsid w:val="00F61C6A"/>
    <w:rsid w:val="00F64ECE"/>
    <w:rsid w:val="00F722F1"/>
    <w:rsid w:val="00F731C9"/>
    <w:rsid w:val="00F761B6"/>
    <w:rsid w:val="00F86507"/>
    <w:rsid w:val="00F911D3"/>
    <w:rsid w:val="00F950E2"/>
    <w:rsid w:val="00F967F6"/>
    <w:rsid w:val="00FA0BC1"/>
    <w:rsid w:val="00FA5A2B"/>
    <w:rsid w:val="00FB5E25"/>
    <w:rsid w:val="00FC1890"/>
    <w:rsid w:val="00FC1D7B"/>
    <w:rsid w:val="00FC630D"/>
    <w:rsid w:val="00FC7138"/>
    <w:rsid w:val="00FC7288"/>
    <w:rsid w:val="00FD1461"/>
    <w:rsid w:val="00FD3DA6"/>
    <w:rsid w:val="00FD5B26"/>
    <w:rsid w:val="00FD7162"/>
    <w:rsid w:val="00FE0AAE"/>
    <w:rsid w:val="00FE6379"/>
    <w:rsid w:val="00FE692A"/>
    <w:rsid w:val="00FF01A8"/>
    <w:rsid w:val="00FF0780"/>
    <w:rsid w:val="00FF65E1"/>
    <w:rsid w:val="00FF7B2A"/>
    <w:rsid w:val="0A627B05"/>
    <w:rsid w:val="1B3C2DBE"/>
    <w:rsid w:val="468E26CC"/>
    <w:rsid w:val="576F1DA0"/>
    <w:rsid w:val="63110D70"/>
    <w:rsid w:val="70962AFD"/>
    <w:rsid w:val="79BA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Balloon Text"/>
    <w:basedOn w:val="a"/>
    <w:link w:val="Cha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302"/>
      </w:tabs>
      <w:ind w:firstLineChars="200" w:firstLine="360"/>
    </w:pPr>
    <w:rPr>
      <w:rFonts w:ascii="仿宋_GB2312" w:eastAsia="仿宋_GB2312"/>
      <w:color w:val="FF0000"/>
      <w:sz w:val="32"/>
      <w:szCs w:val="32"/>
    </w:rPr>
  </w:style>
  <w:style w:type="paragraph" w:styleId="2">
    <w:name w:val="toc 2"/>
    <w:basedOn w:val="a"/>
    <w:next w:val="a"/>
    <w:uiPriority w:val="39"/>
    <w:pPr>
      <w:ind w:leftChars="200" w:left="420"/>
    </w:p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styleId="a9">
    <w:name w:val="page number"/>
    <w:basedOn w:val="a0"/>
  </w:style>
  <w:style w:type="character" w:styleId="aa">
    <w:name w:val="FollowedHyperlink"/>
    <w:rPr>
      <w:color w:val="800080"/>
      <w:u w:val="single"/>
    </w:rPr>
  </w:style>
  <w:style w:type="character" w:styleId="ab">
    <w:name w:val="Hyperlink"/>
    <w:uiPriority w:val="99"/>
    <w:rPr>
      <w:color w:val="0000FF"/>
      <w:u w:val="single"/>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a"/>
    <w:link w:val="1Char"/>
    <w:qFormat/>
    <w:pPr>
      <w:widowControl/>
      <w:shd w:val="clear" w:color="auto" w:fill="FFFFFF"/>
      <w:ind w:firstLineChars="200" w:firstLine="200"/>
      <w:outlineLvl w:val="0"/>
    </w:pPr>
    <w:rPr>
      <w:rFonts w:ascii="黑体" w:eastAsia="黑体" w:hAnsi="黑体"/>
      <w:color w:val="000000"/>
      <w:kern w:val="0"/>
      <w:sz w:val="32"/>
      <w:szCs w:val="32"/>
    </w:rPr>
  </w:style>
  <w:style w:type="paragraph" w:customStyle="1" w:styleId="20">
    <w:name w:val="样式2"/>
    <w:basedOn w:val="a"/>
    <w:link w:val="2Char"/>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7">
    <w:name w:val="样式7"/>
    <w:basedOn w:val="a"/>
    <w:link w:val="7Char"/>
    <w:qFormat/>
    <w:pPr>
      <w:ind w:firstLineChars="200" w:firstLine="200"/>
      <w:outlineLvl w:val="2"/>
    </w:pPr>
    <w:rPr>
      <w:rFonts w:ascii="仿宋_GB2312" w:eastAsia="仿宋_GB2312"/>
      <w:b/>
      <w:sz w:val="32"/>
      <w:szCs w:val="32"/>
    </w:rPr>
  </w:style>
  <w:style w:type="paragraph" w:customStyle="1" w:styleId="12">
    <w:name w:val="列出段落1"/>
    <w:basedOn w:val="a"/>
    <w:pPr>
      <w:ind w:firstLineChars="200" w:firstLine="420"/>
    </w:pPr>
    <w:rPr>
      <w:rFonts w:ascii="Calibri" w:hAnsi="Calibri"/>
      <w:szCs w:val="22"/>
    </w:rPr>
  </w:style>
  <w:style w:type="paragraph" w:customStyle="1" w:styleId="13">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rPr>
      <w:szCs w:val="20"/>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rPr>
  </w:style>
  <w:style w:type="paragraph" w:customStyle="1" w:styleId="ad">
    <w:name w:val="四号正文"/>
    <w:basedOn w:val="a"/>
    <w:qFormat/>
    <w:pPr>
      <w:spacing w:line="360" w:lineRule="auto"/>
      <w:ind w:firstLine="645"/>
    </w:pPr>
    <w:rPr>
      <w:sz w:val="28"/>
      <w:szCs w:val="20"/>
    </w:rPr>
  </w:style>
  <w:style w:type="character" w:customStyle="1" w:styleId="Char">
    <w:name w:val="批注框文本 Char"/>
    <w:link w:val="a4"/>
    <w:qFormat/>
    <w:rPr>
      <w:kern w:val="2"/>
      <w:sz w:val="18"/>
      <w:szCs w:val="18"/>
    </w:rPr>
  </w:style>
  <w:style w:type="character" w:customStyle="1" w:styleId="Char1">
    <w:name w:val="页眉 Char"/>
    <w:link w:val="a6"/>
    <w:qFormat/>
    <w:rPr>
      <w:rFonts w:eastAsia="宋体"/>
      <w:kern w:val="2"/>
      <w:sz w:val="18"/>
      <w:szCs w:val="18"/>
      <w:lang w:val="en-US" w:eastAsia="zh-CN" w:bidi="ar-SA"/>
    </w:rPr>
  </w:style>
  <w:style w:type="character" w:customStyle="1" w:styleId="Char0">
    <w:name w:val="页脚 Char"/>
    <w:link w:val="a5"/>
    <w:uiPriority w:val="99"/>
    <w:qFormat/>
    <w:rPr>
      <w:rFonts w:eastAsia="宋体"/>
      <w:kern w:val="2"/>
      <w:sz w:val="18"/>
      <w:szCs w:val="18"/>
      <w:lang w:val="en-US" w:eastAsia="zh-CN" w:bidi="ar-SA"/>
    </w:rPr>
  </w:style>
  <w:style w:type="character" w:customStyle="1" w:styleId="2Char">
    <w:name w:val="样式2 Char"/>
    <w:link w:val="20"/>
    <w:qFormat/>
    <w:rPr>
      <w:rFonts w:ascii="楷体_GB2312" w:eastAsia="楷体_GB2312" w:hAnsi="Arial" w:cs="Arial"/>
      <w:b/>
      <w:color w:val="000000"/>
      <w:sz w:val="32"/>
      <w:szCs w:val="32"/>
      <w:shd w:val="clear" w:color="auto" w:fill="FFFFFF"/>
    </w:rPr>
  </w:style>
  <w:style w:type="character" w:customStyle="1" w:styleId="7Char">
    <w:name w:val="样式7 Char"/>
    <w:link w:val="7"/>
    <w:qFormat/>
    <w:rPr>
      <w:rFonts w:ascii="仿宋_GB2312" w:eastAsia="仿宋_GB2312"/>
      <w:b/>
      <w:kern w:val="2"/>
      <w:sz w:val="32"/>
      <w:szCs w:val="32"/>
    </w:rPr>
  </w:style>
  <w:style w:type="character" w:customStyle="1" w:styleId="1Char">
    <w:name w:val="样式1 Char"/>
    <w:link w:val="11"/>
    <w:qFormat/>
    <w:rPr>
      <w:rFonts w:ascii="黑体" w:eastAsia="黑体" w:hAnsi="黑体"/>
      <w:color w:val="000000"/>
      <w:sz w:val="32"/>
      <w:szCs w:val="3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Balloon Text"/>
    <w:basedOn w:val="a"/>
    <w:link w:val="Cha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302"/>
      </w:tabs>
      <w:ind w:firstLineChars="200" w:firstLine="360"/>
    </w:pPr>
    <w:rPr>
      <w:rFonts w:ascii="仿宋_GB2312" w:eastAsia="仿宋_GB2312"/>
      <w:color w:val="FF0000"/>
      <w:sz w:val="32"/>
      <w:szCs w:val="32"/>
    </w:rPr>
  </w:style>
  <w:style w:type="paragraph" w:styleId="2">
    <w:name w:val="toc 2"/>
    <w:basedOn w:val="a"/>
    <w:next w:val="a"/>
    <w:uiPriority w:val="39"/>
    <w:pPr>
      <w:ind w:leftChars="200" w:left="420"/>
    </w:p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styleId="a9">
    <w:name w:val="page number"/>
    <w:basedOn w:val="a0"/>
  </w:style>
  <w:style w:type="character" w:styleId="aa">
    <w:name w:val="FollowedHyperlink"/>
    <w:rPr>
      <w:color w:val="800080"/>
      <w:u w:val="single"/>
    </w:rPr>
  </w:style>
  <w:style w:type="character" w:styleId="ab">
    <w:name w:val="Hyperlink"/>
    <w:uiPriority w:val="99"/>
    <w:rPr>
      <w:color w:val="0000FF"/>
      <w:u w:val="single"/>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a"/>
    <w:link w:val="1Char"/>
    <w:qFormat/>
    <w:pPr>
      <w:widowControl/>
      <w:shd w:val="clear" w:color="auto" w:fill="FFFFFF"/>
      <w:ind w:firstLineChars="200" w:firstLine="200"/>
      <w:outlineLvl w:val="0"/>
    </w:pPr>
    <w:rPr>
      <w:rFonts w:ascii="黑体" w:eastAsia="黑体" w:hAnsi="黑体"/>
      <w:color w:val="000000"/>
      <w:kern w:val="0"/>
      <w:sz w:val="32"/>
      <w:szCs w:val="32"/>
    </w:rPr>
  </w:style>
  <w:style w:type="paragraph" w:customStyle="1" w:styleId="20">
    <w:name w:val="样式2"/>
    <w:basedOn w:val="a"/>
    <w:link w:val="2Char"/>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7">
    <w:name w:val="样式7"/>
    <w:basedOn w:val="a"/>
    <w:link w:val="7Char"/>
    <w:qFormat/>
    <w:pPr>
      <w:ind w:firstLineChars="200" w:firstLine="200"/>
      <w:outlineLvl w:val="2"/>
    </w:pPr>
    <w:rPr>
      <w:rFonts w:ascii="仿宋_GB2312" w:eastAsia="仿宋_GB2312"/>
      <w:b/>
      <w:sz w:val="32"/>
      <w:szCs w:val="32"/>
    </w:rPr>
  </w:style>
  <w:style w:type="paragraph" w:customStyle="1" w:styleId="12">
    <w:name w:val="列出段落1"/>
    <w:basedOn w:val="a"/>
    <w:pPr>
      <w:ind w:firstLineChars="200" w:firstLine="420"/>
    </w:pPr>
    <w:rPr>
      <w:rFonts w:ascii="Calibri" w:hAnsi="Calibri"/>
      <w:szCs w:val="22"/>
    </w:rPr>
  </w:style>
  <w:style w:type="paragraph" w:customStyle="1" w:styleId="13">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rPr>
      <w:szCs w:val="20"/>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rPr>
  </w:style>
  <w:style w:type="paragraph" w:customStyle="1" w:styleId="ad">
    <w:name w:val="四号正文"/>
    <w:basedOn w:val="a"/>
    <w:qFormat/>
    <w:pPr>
      <w:spacing w:line="360" w:lineRule="auto"/>
      <w:ind w:firstLine="645"/>
    </w:pPr>
    <w:rPr>
      <w:sz w:val="28"/>
      <w:szCs w:val="20"/>
    </w:rPr>
  </w:style>
  <w:style w:type="character" w:customStyle="1" w:styleId="Char">
    <w:name w:val="批注框文本 Char"/>
    <w:link w:val="a4"/>
    <w:qFormat/>
    <w:rPr>
      <w:kern w:val="2"/>
      <w:sz w:val="18"/>
      <w:szCs w:val="18"/>
    </w:rPr>
  </w:style>
  <w:style w:type="character" w:customStyle="1" w:styleId="Char1">
    <w:name w:val="页眉 Char"/>
    <w:link w:val="a6"/>
    <w:qFormat/>
    <w:rPr>
      <w:rFonts w:eastAsia="宋体"/>
      <w:kern w:val="2"/>
      <w:sz w:val="18"/>
      <w:szCs w:val="18"/>
      <w:lang w:val="en-US" w:eastAsia="zh-CN" w:bidi="ar-SA"/>
    </w:rPr>
  </w:style>
  <w:style w:type="character" w:customStyle="1" w:styleId="Char0">
    <w:name w:val="页脚 Char"/>
    <w:link w:val="a5"/>
    <w:uiPriority w:val="99"/>
    <w:qFormat/>
    <w:rPr>
      <w:rFonts w:eastAsia="宋体"/>
      <w:kern w:val="2"/>
      <w:sz w:val="18"/>
      <w:szCs w:val="18"/>
      <w:lang w:val="en-US" w:eastAsia="zh-CN" w:bidi="ar-SA"/>
    </w:rPr>
  </w:style>
  <w:style w:type="character" w:customStyle="1" w:styleId="2Char">
    <w:name w:val="样式2 Char"/>
    <w:link w:val="20"/>
    <w:qFormat/>
    <w:rPr>
      <w:rFonts w:ascii="楷体_GB2312" w:eastAsia="楷体_GB2312" w:hAnsi="Arial" w:cs="Arial"/>
      <w:b/>
      <w:color w:val="000000"/>
      <w:sz w:val="32"/>
      <w:szCs w:val="32"/>
      <w:shd w:val="clear" w:color="auto" w:fill="FFFFFF"/>
    </w:rPr>
  </w:style>
  <w:style w:type="character" w:customStyle="1" w:styleId="7Char">
    <w:name w:val="样式7 Char"/>
    <w:link w:val="7"/>
    <w:qFormat/>
    <w:rPr>
      <w:rFonts w:ascii="仿宋_GB2312" w:eastAsia="仿宋_GB2312"/>
      <w:b/>
      <w:kern w:val="2"/>
      <w:sz w:val="32"/>
      <w:szCs w:val="32"/>
    </w:rPr>
  </w:style>
  <w:style w:type="character" w:customStyle="1" w:styleId="1Char">
    <w:name w:val="样式1 Char"/>
    <w:link w:val="11"/>
    <w:qFormat/>
    <w:rPr>
      <w:rFonts w:ascii="黑体" w:eastAsia="黑体" w:hAnsi="黑体"/>
      <w:color w:val="000000"/>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dpc.gov.cn/zcfb/zcfbl/2010ling/W02010092157205407034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dpc.gov.cn/zcfb/zcfbl/2010ling/W02010092157205407034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dpc.gov.cn/zcfb/zcfbl/2010ling/W020100921572054070349.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dpc.gov.cn/zcfb/zcfbl/2010ling/W020100921572054070349.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59</Pages>
  <Words>3418</Words>
  <Characters>19487</Characters>
  <Application>Microsoft Office Word</Application>
  <DocSecurity>0</DocSecurity>
  <Lines>162</Lines>
  <Paragraphs>45</Paragraphs>
  <ScaleCrop>false</ScaleCrop>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DELL</dc:creator>
  <cp:lastModifiedBy>覃巍</cp:lastModifiedBy>
  <cp:revision>4</cp:revision>
  <cp:lastPrinted>2018-06-04T07:45:00Z</cp:lastPrinted>
  <dcterms:created xsi:type="dcterms:W3CDTF">2018-06-07T01:33:00Z</dcterms:created>
  <dcterms:modified xsi:type="dcterms:W3CDTF">2018-06-07T02:55:00Z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